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12C" w:rsidRDefault="002A012C">
      <w:pPr>
        <w:ind w:left="0" w:hanging="2"/>
        <w:rPr>
          <w:rFonts w:ascii="Century" w:eastAsia="Century" w:hAnsi="Century" w:cs="Century"/>
        </w:rPr>
      </w:pPr>
    </w:p>
    <w:p w:rsidR="002A012C" w:rsidRDefault="002A012C">
      <w:pPr>
        <w:ind w:left="0" w:hanging="2"/>
        <w:rPr>
          <w:rFonts w:ascii="Century" w:eastAsia="Century" w:hAnsi="Century" w:cs="Century"/>
        </w:rPr>
      </w:pPr>
    </w:p>
    <w:p w:rsidR="002A012C" w:rsidRDefault="002A012C">
      <w:pPr>
        <w:ind w:left="0" w:hanging="2"/>
        <w:rPr>
          <w:rFonts w:ascii="Century" w:eastAsia="Century" w:hAnsi="Century" w:cs="Century"/>
        </w:rPr>
      </w:pPr>
    </w:p>
    <w:p w:rsidR="002A012C" w:rsidRPr="00EE4BA2" w:rsidRDefault="00AC2DD4">
      <w:pPr>
        <w:ind w:left="1" w:hanging="3"/>
        <w:jc w:val="center"/>
        <w:rPr>
          <w:rFonts w:ascii="Century" w:eastAsia="Century" w:hAnsi="Century" w:cs="Century"/>
          <w:b/>
          <w:sz w:val="28"/>
          <w:szCs w:val="28"/>
        </w:rPr>
      </w:pPr>
      <w:proofErr w:type="spellStart"/>
      <w:r w:rsidRPr="00EE4BA2">
        <w:rPr>
          <w:rFonts w:ascii="Century" w:eastAsia="Century" w:hAnsi="Century" w:cs="Century"/>
          <w:b/>
          <w:sz w:val="28"/>
          <w:szCs w:val="28"/>
        </w:rPr>
        <w:t>Pamagat</w:t>
      </w:r>
      <w:proofErr w:type="spellEnd"/>
      <w:r w:rsidRPr="00EE4BA2">
        <w:rPr>
          <w:rFonts w:ascii="Century" w:eastAsia="Century" w:hAnsi="Century" w:cs="Century"/>
          <w:b/>
          <w:sz w:val="28"/>
          <w:szCs w:val="28"/>
        </w:rPr>
        <w:t xml:space="preserve"> ng </w:t>
      </w:r>
      <w:proofErr w:type="spellStart"/>
      <w:r w:rsidRPr="00EE4BA2">
        <w:rPr>
          <w:rFonts w:ascii="Century" w:eastAsia="Century" w:hAnsi="Century" w:cs="Century"/>
          <w:b/>
          <w:sz w:val="28"/>
          <w:szCs w:val="28"/>
        </w:rPr>
        <w:t>Papel</w:t>
      </w:r>
      <w:proofErr w:type="spellEnd"/>
      <w:r w:rsidR="006E2B82" w:rsidRPr="00EE4BA2">
        <w:rPr>
          <w:rFonts w:ascii="Century" w:eastAsia="Century" w:hAnsi="Century" w:cs="Century"/>
          <w:b/>
          <w:sz w:val="28"/>
          <w:szCs w:val="28"/>
        </w:rPr>
        <w:t xml:space="preserve"> </w:t>
      </w:r>
      <w:r w:rsidRPr="00EE4BA2">
        <w:rPr>
          <w:rFonts w:ascii="Century" w:eastAsia="Century" w:hAnsi="Century" w:cs="Century"/>
          <w:b/>
          <w:sz w:val="28"/>
          <w:szCs w:val="28"/>
        </w:rPr>
        <w:t>(</w:t>
      </w:r>
      <w:r w:rsidR="006E2B82" w:rsidRPr="00EE4BA2">
        <w:rPr>
          <w:rFonts w:ascii="Century" w:eastAsia="Century" w:hAnsi="Century" w:cs="Century"/>
          <w:b/>
          <w:sz w:val="28"/>
          <w:szCs w:val="28"/>
        </w:rPr>
        <w:t>14 pt. Century font</w:t>
      </w:r>
      <w:r w:rsidRPr="00EE4BA2">
        <w:rPr>
          <w:rFonts w:ascii="Century" w:eastAsia="Century" w:hAnsi="Century" w:cs="Century"/>
          <w:b/>
          <w:sz w:val="28"/>
          <w:szCs w:val="28"/>
        </w:rPr>
        <w:t>)</w:t>
      </w:r>
    </w:p>
    <w:p w:rsidR="002A012C" w:rsidRDefault="002A012C">
      <w:pPr>
        <w:ind w:left="0" w:hanging="2"/>
        <w:rPr>
          <w:rFonts w:ascii="Century" w:eastAsia="Century" w:hAnsi="Century" w:cs="Century"/>
        </w:rPr>
      </w:pPr>
    </w:p>
    <w:p w:rsidR="002A012C" w:rsidRDefault="00AC2DD4">
      <w:pPr>
        <w:ind w:left="0" w:hanging="2"/>
        <w:jc w:val="center"/>
        <w:rPr>
          <w:rFonts w:ascii="Century" w:eastAsia="Century" w:hAnsi="Century" w:cs="Century"/>
          <w:sz w:val="20"/>
          <w:szCs w:val="20"/>
        </w:rPr>
      </w:pPr>
      <w:r>
        <w:rPr>
          <w:rFonts w:ascii="Century" w:eastAsia="Century" w:hAnsi="Century" w:cs="Century"/>
          <w:sz w:val="20"/>
          <w:szCs w:val="20"/>
        </w:rPr>
        <w:t>First name</w:t>
      </w:r>
      <w:r w:rsidR="006E2B82">
        <w:rPr>
          <w:rFonts w:ascii="Century" w:eastAsia="Century" w:hAnsi="Century" w:cs="Century"/>
          <w:sz w:val="20"/>
          <w:szCs w:val="20"/>
        </w:rPr>
        <w:t xml:space="preserve"> Surname</w:t>
      </w:r>
      <w:r w:rsidR="006E2B82">
        <w:rPr>
          <w:rFonts w:ascii="Century" w:eastAsia="Century" w:hAnsi="Century" w:cs="Century"/>
          <w:sz w:val="20"/>
          <w:szCs w:val="20"/>
        </w:rPr>
        <w:t xml:space="preserve"> (10 pt. Century)</w:t>
      </w:r>
    </w:p>
    <w:p w:rsidR="00AC2DD4" w:rsidRDefault="00AC2DD4">
      <w:pPr>
        <w:ind w:left="0" w:hanging="2"/>
        <w:jc w:val="center"/>
        <w:rPr>
          <w:rFonts w:ascii="Century" w:eastAsia="Century" w:hAnsi="Century" w:cs="Century"/>
          <w:i/>
          <w:sz w:val="16"/>
          <w:szCs w:val="16"/>
        </w:rPr>
      </w:pPr>
      <w:r w:rsidRPr="00AC2DD4">
        <w:rPr>
          <w:rFonts w:ascii="Century" w:eastAsia="Century" w:hAnsi="Century" w:cs="Century"/>
          <w:i/>
          <w:sz w:val="16"/>
          <w:szCs w:val="16"/>
        </w:rPr>
        <w:t>Affiliation</w:t>
      </w:r>
      <w:r>
        <w:rPr>
          <w:rFonts w:ascii="Century" w:eastAsia="Century" w:hAnsi="Century" w:cs="Century"/>
          <w:i/>
          <w:sz w:val="16"/>
          <w:szCs w:val="16"/>
        </w:rPr>
        <w:t>/</w:t>
      </w:r>
      <w:proofErr w:type="spellStart"/>
      <w:r>
        <w:rPr>
          <w:rFonts w:ascii="Century" w:eastAsia="Century" w:hAnsi="Century" w:cs="Century"/>
          <w:i/>
          <w:sz w:val="16"/>
          <w:szCs w:val="16"/>
        </w:rPr>
        <w:t>Unibersidad</w:t>
      </w:r>
      <w:proofErr w:type="spellEnd"/>
      <w:r>
        <w:rPr>
          <w:rFonts w:ascii="Century" w:eastAsia="Century" w:hAnsi="Century" w:cs="Century"/>
          <w:i/>
          <w:sz w:val="16"/>
          <w:szCs w:val="16"/>
        </w:rPr>
        <w:t>/</w:t>
      </w:r>
      <w:proofErr w:type="spellStart"/>
      <w:r>
        <w:rPr>
          <w:rFonts w:ascii="Century" w:eastAsia="Century" w:hAnsi="Century" w:cs="Century"/>
          <w:i/>
          <w:sz w:val="16"/>
          <w:szCs w:val="16"/>
        </w:rPr>
        <w:t>Paaralan</w:t>
      </w:r>
      <w:proofErr w:type="spellEnd"/>
      <w:r>
        <w:rPr>
          <w:rFonts w:ascii="Century" w:eastAsia="Century" w:hAnsi="Century" w:cs="Century"/>
          <w:i/>
          <w:sz w:val="16"/>
          <w:szCs w:val="16"/>
        </w:rPr>
        <w:t>/</w:t>
      </w:r>
      <w:proofErr w:type="spellStart"/>
      <w:proofErr w:type="gramStart"/>
      <w:r>
        <w:rPr>
          <w:rFonts w:ascii="Century" w:eastAsia="Century" w:hAnsi="Century" w:cs="Century"/>
          <w:i/>
          <w:sz w:val="16"/>
          <w:szCs w:val="16"/>
        </w:rPr>
        <w:t>Organisasyon</w:t>
      </w:r>
      <w:proofErr w:type="spellEnd"/>
      <w:r w:rsidRPr="00AC2DD4">
        <w:rPr>
          <w:rFonts w:ascii="Century" w:eastAsia="Century" w:hAnsi="Century" w:cs="Century"/>
          <w:i/>
          <w:sz w:val="16"/>
          <w:szCs w:val="16"/>
        </w:rPr>
        <w:t>(</w:t>
      </w:r>
      <w:proofErr w:type="gramEnd"/>
      <w:r w:rsidRPr="00AC2DD4">
        <w:rPr>
          <w:rFonts w:ascii="Century" w:eastAsia="Century" w:hAnsi="Century" w:cs="Century"/>
          <w:i/>
          <w:sz w:val="16"/>
          <w:szCs w:val="16"/>
        </w:rPr>
        <w:t>8 pt. Century)</w:t>
      </w:r>
    </w:p>
    <w:p w:rsidR="00AC2DD4" w:rsidRPr="00AC2DD4" w:rsidRDefault="00AC2DD4" w:rsidP="00AC2DD4">
      <w:pPr>
        <w:ind w:left="0" w:hanging="2"/>
        <w:jc w:val="center"/>
        <w:rPr>
          <w:rFonts w:ascii="Century" w:eastAsia="Century" w:hAnsi="Century" w:cs="Century"/>
          <w:i/>
          <w:sz w:val="16"/>
          <w:szCs w:val="16"/>
        </w:rPr>
      </w:pPr>
      <w:r>
        <w:rPr>
          <w:rFonts w:ascii="Century" w:eastAsia="Century" w:hAnsi="Century" w:cs="Century"/>
          <w:i/>
          <w:sz w:val="16"/>
          <w:szCs w:val="16"/>
        </w:rPr>
        <w:t xml:space="preserve">Email address </w:t>
      </w:r>
      <w:r w:rsidRPr="00AC2DD4">
        <w:rPr>
          <w:rFonts w:ascii="Century" w:eastAsia="Century" w:hAnsi="Century" w:cs="Century"/>
          <w:i/>
          <w:sz w:val="16"/>
          <w:szCs w:val="16"/>
        </w:rPr>
        <w:t>8 pt. Century)</w:t>
      </w:r>
    </w:p>
    <w:p w:rsidR="00AC2DD4" w:rsidRPr="00AC2DD4" w:rsidRDefault="00AC2DD4">
      <w:pPr>
        <w:ind w:left="0" w:hanging="2"/>
        <w:jc w:val="center"/>
        <w:rPr>
          <w:rFonts w:ascii="Century" w:eastAsia="Century" w:hAnsi="Century" w:cs="Century"/>
          <w:b/>
          <w:i/>
          <w:sz w:val="16"/>
          <w:szCs w:val="16"/>
        </w:rPr>
      </w:pPr>
    </w:p>
    <w:p w:rsidR="002A012C" w:rsidRDefault="002A012C" w:rsidP="00AC2DD4">
      <w:pPr>
        <w:ind w:leftChars="0" w:left="0" w:firstLineChars="0" w:firstLine="0"/>
        <w:rPr>
          <w:rFonts w:ascii="Century" w:eastAsia="Century" w:hAnsi="Century" w:cs="Century"/>
        </w:rPr>
      </w:pPr>
    </w:p>
    <w:p w:rsidR="00AC2DD4" w:rsidRDefault="00AC2D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entury" w:eastAsia="Century" w:hAnsi="Century" w:cs="Century"/>
          <w:color w:val="000000"/>
          <w:sz w:val="20"/>
          <w:szCs w:val="20"/>
        </w:rPr>
      </w:pPr>
      <w:proofErr w:type="spellStart"/>
      <w:r>
        <w:rPr>
          <w:rFonts w:ascii="Century" w:eastAsia="Century" w:hAnsi="Century" w:cs="Century"/>
          <w:b/>
          <w:color w:val="000000"/>
          <w:sz w:val="20"/>
          <w:szCs w:val="20"/>
        </w:rPr>
        <w:t>Abstrak</w:t>
      </w:r>
      <w:proofErr w:type="spellEnd"/>
      <w:r w:rsidR="006E2B82">
        <w:rPr>
          <w:rFonts w:ascii="Century" w:eastAsia="Century" w:hAnsi="Century" w:cs="Century"/>
          <w:b/>
          <w:color w:val="000000"/>
          <w:sz w:val="20"/>
          <w:szCs w:val="20"/>
        </w:rPr>
        <w:t xml:space="preserve">:  </w:t>
      </w:r>
    </w:p>
    <w:p w:rsidR="002A012C" w:rsidRPr="00AC2DD4" w:rsidRDefault="00AC2DD4" w:rsidP="00AC2D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entury" w:eastAsia="Century" w:hAnsi="Century" w:cs="Century"/>
          <w:color w:val="000000"/>
        </w:rPr>
      </w:pP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Ang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bahaging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ito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 ay</w:t>
      </w:r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200-250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salita</w:t>
      </w:r>
      <w:r>
        <w:rPr>
          <w:rFonts w:ascii="Century" w:eastAsia="Century" w:hAnsi="Century" w:cs="Century"/>
          <w:color w:val="000000"/>
          <w:sz w:val="20"/>
          <w:szCs w:val="20"/>
        </w:rPr>
        <w:t>ng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proofErr w:type="gramStart"/>
      <w:r>
        <w:rPr>
          <w:rFonts w:ascii="Century" w:eastAsia="Century" w:hAnsi="Century" w:cs="Century"/>
          <w:color w:val="000000"/>
          <w:sz w:val="20"/>
          <w:szCs w:val="20"/>
        </w:rPr>
        <w:t>buod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ng</w:t>
      </w:r>
      <w:proofErr w:type="gram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iyong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papel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,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na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nagbibigay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ng 1)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kaligiran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 ng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pag-aaral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, 2)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pangunahing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layunin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,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saklaw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, at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limitasyon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nito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, 3)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ang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teoretikal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na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balangkas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at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pamamaraang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ginamit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, at 4)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maikling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buod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ng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mga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r>
        <w:rPr>
          <w:rFonts w:ascii="Century" w:eastAsia="Century" w:hAnsi="Century" w:cs="Century"/>
          <w:color w:val="000000"/>
          <w:sz w:val="20"/>
          <w:szCs w:val="20"/>
        </w:rPr>
        <w:t xml:space="preserve">claim,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datos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,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pagsusuri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atbp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>.</w:t>
      </w:r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, at 5)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ang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iyong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kon</w:t>
      </w:r>
      <w:r>
        <w:rPr>
          <w:rFonts w:ascii="Century" w:eastAsia="Century" w:hAnsi="Century" w:cs="Century"/>
          <w:color w:val="000000"/>
          <w:sz w:val="20"/>
          <w:szCs w:val="20"/>
        </w:rPr>
        <w:t>g</w:t>
      </w:r>
      <w:r w:rsidRPr="00AC2DD4">
        <w:rPr>
          <w:rFonts w:ascii="Century" w:eastAsia="Century" w:hAnsi="Century" w:cs="Century"/>
          <w:color w:val="000000"/>
          <w:sz w:val="20"/>
          <w:szCs w:val="20"/>
        </w:rPr>
        <w:t>klusyon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. I-save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ang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r>
        <w:rPr>
          <w:rFonts w:ascii="Century" w:eastAsia="Century" w:hAnsi="Century" w:cs="Century"/>
          <w:color w:val="000000"/>
          <w:sz w:val="20"/>
          <w:szCs w:val="20"/>
        </w:rPr>
        <w:t xml:space="preserve">Word file ng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manuskrito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 w:rsidRPr="00AC2DD4">
        <w:rPr>
          <w:rFonts w:ascii="Century" w:eastAsia="Century" w:hAnsi="Century" w:cs="Century"/>
          <w:color w:val="000000"/>
          <w:sz w:val="20"/>
          <w:szCs w:val="20"/>
        </w:rPr>
        <w:t>sa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format ng file</w:t>
      </w:r>
      <w:r>
        <w:rPr>
          <w:rFonts w:ascii="Century" w:eastAsia="Century" w:hAnsi="Century" w:cs="Century"/>
          <w:color w:val="000000"/>
          <w:sz w:val="20"/>
          <w:szCs w:val="20"/>
        </w:rPr>
        <w:t>name</w:t>
      </w:r>
      <w:r w:rsidRPr="00AC2DD4"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gaya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nito</w:t>
      </w:r>
      <w:proofErr w:type="spellEnd"/>
      <w:r>
        <w:rPr>
          <w:rFonts w:ascii="Century" w:eastAsia="Century" w:hAnsi="Century" w:cs="Century"/>
          <w:color w:val="000000"/>
          <w:sz w:val="20"/>
          <w:szCs w:val="20"/>
        </w:rPr>
        <w:t xml:space="preserve">: </w:t>
      </w:r>
      <w:proofErr w:type="spellStart"/>
      <w:r>
        <w:rPr>
          <w:rFonts w:ascii="Century" w:eastAsia="Century" w:hAnsi="Century" w:cs="Century"/>
          <w:color w:val="000000"/>
          <w:sz w:val="20"/>
          <w:szCs w:val="20"/>
        </w:rPr>
        <w:t>Apelyido_Firstname_shortpaper</w:t>
      </w:r>
      <w:proofErr w:type="spellEnd"/>
      <w:r w:rsidRPr="00AC2DD4">
        <w:rPr>
          <w:rFonts w:ascii="Century" w:eastAsia="Century" w:hAnsi="Century" w:cs="Century"/>
          <w:color w:val="000000"/>
          <w:sz w:val="20"/>
          <w:szCs w:val="20"/>
        </w:rPr>
        <w:t>.</w:t>
      </w:r>
    </w:p>
    <w:p w:rsidR="002A012C" w:rsidRDefault="002A012C">
      <w:pPr>
        <w:ind w:left="0" w:right="720" w:hanging="2"/>
        <w:jc w:val="both"/>
        <w:rPr>
          <w:rFonts w:ascii="Century" w:eastAsia="Century" w:hAnsi="Century" w:cs="Century"/>
          <w:sz w:val="20"/>
          <w:szCs w:val="20"/>
        </w:rPr>
      </w:pPr>
    </w:p>
    <w:p w:rsidR="002A012C" w:rsidRDefault="00AC2DD4">
      <w:pPr>
        <w:ind w:left="0" w:right="720" w:hanging="2"/>
        <w:rPr>
          <w:rFonts w:ascii="Century" w:eastAsia="Century" w:hAnsi="Century" w:cs="Century"/>
          <w:sz w:val="20"/>
          <w:szCs w:val="20"/>
        </w:rPr>
      </w:pPr>
      <w:proofErr w:type="spellStart"/>
      <w:r>
        <w:rPr>
          <w:rFonts w:ascii="Century" w:eastAsia="Century" w:hAnsi="Century" w:cs="Century"/>
          <w:b/>
          <w:sz w:val="20"/>
          <w:szCs w:val="20"/>
        </w:rPr>
        <w:t>Mga</w:t>
      </w:r>
      <w:proofErr w:type="spellEnd"/>
      <w:r>
        <w:rPr>
          <w:rFonts w:ascii="Century" w:eastAsia="Century" w:hAnsi="Century" w:cs="Century"/>
          <w:b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b/>
          <w:sz w:val="20"/>
          <w:szCs w:val="20"/>
        </w:rPr>
        <w:t>Susing</w:t>
      </w:r>
      <w:proofErr w:type="spellEnd"/>
      <w:r>
        <w:rPr>
          <w:rFonts w:ascii="Century" w:eastAsia="Century" w:hAnsi="Century" w:cs="Century"/>
          <w:b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b/>
          <w:sz w:val="20"/>
          <w:szCs w:val="20"/>
        </w:rPr>
        <w:t>Salita</w:t>
      </w:r>
      <w:proofErr w:type="spellEnd"/>
      <w:r w:rsidR="006E2B82">
        <w:rPr>
          <w:rFonts w:ascii="Century" w:eastAsia="Century" w:hAnsi="Century" w:cs="Century"/>
          <w:b/>
          <w:sz w:val="20"/>
          <w:szCs w:val="20"/>
        </w:rPr>
        <w:t xml:space="preserve">: </w:t>
      </w:r>
      <w:proofErr w:type="spellStart"/>
      <w:r>
        <w:rPr>
          <w:rFonts w:ascii="Century" w:eastAsia="Century" w:hAnsi="Century" w:cs="Century"/>
          <w:sz w:val="20"/>
          <w:szCs w:val="20"/>
        </w:rPr>
        <w:t>ilagay</w:t>
      </w:r>
      <w:proofErr w:type="spellEnd"/>
      <w:r>
        <w:rPr>
          <w:rFonts w:ascii="Century" w:eastAsia="Century" w:hAnsi="Century" w:cs="Century"/>
          <w:sz w:val="20"/>
          <w:szCs w:val="20"/>
        </w:rPr>
        <w:t xml:space="preserve"> rito </w:t>
      </w:r>
      <w:proofErr w:type="spellStart"/>
      <w:r>
        <w:rPr>
          <w:rFonts w:ascii="Century" w:eastAsia="Century" w:hAnsi="Century" w:cs="Century"/>
          <w:sz w:val="20"/>
          <w:szCs w:val="20"/>
        </w:rPr>
        <w:t>ang</w:t>
      </w:r>
      <w:proofErr w:type="spellEnd"/>
      <w:r>
        <w:rPr>
          <w:rFonts w:ascii="Century" w:eastAsia="Century" w:hAnsi="Century" w:cs="Century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sz w:val="20"/>
          <w:szCs w:val="20"/>
        </w:rPr>
        <w:t>hanggang</w:t>
      </w:r>
      <w:proofErr w:type="spellEnd"/>
      <w:r>
        <w:rPr>
          <w:rFonts w:ascii="Century" w:eastAsia="Century" w:hAnsi="Century" w:cs="Century"/>
          <w:sz w:val="20"/>
          <w:szCs w:val="20"/>
        </w:rPr>
        <w:t xml:space="preserve"> 5 </w:t>
      </w:r>
      <w:proofErr w:type="spellStart"/>
      <w:r>
        <w:rPr>
          <w:rFonts w:ascii="Century" w:eastAsia="Century" w:hAnsi="Century" w:cs="Century"/>
          <w:sz w:val="20"/>
          <w:szCs w:val="20"/>
        </w:rPr>
        <w:t>susing</w:t>
      </w:r>
      <w:proofErr w:type="spellEnd"/>
      <w:r>
        <w:rPr>
          <w:rFonts w:ascii="Century" w:eastAsia="Century" w:hAnsi="Century" w:cs="Century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sz w:val="20"/>
          <w:szCs w:val="20"/>
        </w:rPr>
        <w:t>salita</w:t>
      </w:r>
      <w:proofErr w:type="spellEnd"/>
      <w:r>
        <w:rPr>
          <w:rFonts w:ascii="Century" w:eastAsia="Century" w:hAnsi="Century" w:cs="Century"/>
          <w:sz w:val="20"/>
          <w:szCs w:val="20"/>
        </w:rPr>
        <w:t>/</w:t>
      </w:r>
      <w:proofErr w:type="spellStart"/>
      <w:r>
        <w:rPr>
          <w:rFonts w:ascii="Century" w:eastAsia="Century" w:hAnsi="Century" w:cs="Century"/>
          <w:sz w:val="20"/>
          <w:szCs w:val="20"/>
        </w:rPr>
        <w:t>termino</w:t>
      </w:r>
      <w:proofErr w:type="spellEnd"/>
      <w:r>
        <w:rPr>
          <w:rFonts w:ascii="Century" w:eastAsia="Century" w:hAnsi="Century" w:cs="Century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sz w:val="20"/>
          <w:szCs w:val="20"/>
        </w:rPr>
        <w:t>na</w:t>
      </w:r>
      <w:proofErr w:type="spellEnd"/>
      <w:r>
        <w:rPr>
          <w:rFonts w:ascii="Century" w:eastAsia="Century" w:hAnsi="Century" w:cs="Century"/>
          <w:sz w:val="20"/>
          <w:szCs w:val="20"/>
        </w:rPr>
        <w:t xml:space="preserve"> </w:t>
      </w:r>
      <w:proofErr w:type="spellStart"/>
      <w:r>
        <w:rPr>
          <w:rFonts w:ascii="Century" w:eastAsia="Century" w:hAnsi="Century" w:cs="Century"/>
          <w:sz w:val="20"/>
          <w:szCs w:val="20"/>
        </w:rPr>
        <w:t>pinaghihiwalay</w:t>
      </w:r>
      <w:proofErr w:type="spellEnd"/>
      <w:r>
        <w:rPr>
          <w:rFonts w:ascii="Century" w:eastAsia="Century" w:hAnsi="Century" w:cs="Century"/>
          <w:sz w:val="20"/>
          <w:szCs w:val="20"/>
        </w:rPr>
        <w:t xml:space="preserve"> ng </w:t>
      </w:r>
      <w:proofErr w:type="spellStart"/>
      <w:r>
        <w:rPr>
          <w:rFonts w:ascii="Century" w:eastAsia="Century" w:hAnsi="Century" w:cs="Century"/>
          <w:sz w:val="20"/>
          <w:szCs w:val="20"/>
        </w:rPr>
        <w:t>mga</w:t>
      </w:r>
      <w:proofErr w:type="spellEnd"/>
      <w:r>
        <w:rPr>
          <w:rFonts w:ascii="Century" w:eastAsia="Century" w:hAnsi="Century" w:cs="Century"/>
          <w:sz w:val="20"/>
          <w:szCs w:val="20"/>
        </w:rPr>
        <w:t xml:space="preserve"> semicolon</w:t>
      </w:r>
    </w:p>
    <w:p w:rsidR="002A012C" w:rsidRDefault="002A012C">
      <w:pPr>
        <w:ind w:left="0" w:hanging="2"/>
        <w:rPr>
          <w:rFonts w:ascii="Century" w:eastAsia="Century" w:hAnsi="Century" w:cs="Century"/>
          <w:sz w:val="20"/>
          <w:szCs w:val="20"/>
        </w:rPr>
      </w:pPr>
    </w:p>
    <w:p w:rsidR="002A012C" w:rsidRDefault="002A012C">
      <w:pPr>
        <w:ind w:left="0" w:hanging="2"/>
        <w:rPr>
          <w:rFonts w:ascii="Century" w:eastAsia="Century" w:hAnsi="Century" w:cs="Century"/>
        </w:rPr>
        <w:sectPr w:rsidR="002A012C" w:rsidSect="00EE4BA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135" w:right="1440" w:bottom="1440" w:left="1440" w:header="448" w:footer="448" w:gutter="0"/>
          <w:pgNumType w:start="1"/>
          <w:cols w:space="720"/>
        </w:sectPr>
      </w:pPr>
    </w:p>
    <w:p w:rsidR="002A012C" w:rsidRDefault="006E2B82">
      <w:pPr>
        <w:ind w:left="0" w:hanging="2"/>
        <w:rPr>
          <w:rFonts w:ascii="Century" w:eastAsia="Century" w:hAnsi="Century" w:cs="Century"/>
        </w:rPr>
      </w:pPr>
      <w:r>
        <w:rPr>
          <w:rFonts w:ascii="Century" w:eastAsia="Century" w:hAnsi="Century" w:cs="Century"/>
        </w:rPr>
        <w:lastRenderedPageBreak/>
        <w:t xml:space="preserve">1. </w:t>
      </w:r>
      <w:r w:rsidR="002462B3">
        <w:rPr>
          <w:rFonts w:ascii="Century" w:eastAsia="Century" w:hAnsi="Century" w:cs="Century"/>
        </w:rPr>
        <w:t>INTRODUKSYON</w:t>
      </w:r>
    </w:p>
    <w:p w:rsidR="002A012C" w:rsidRDefault="002A012C">
      <w:pPr>
        <w:ind w:left="0" w:hanging="2"/>
        <w:rPr>
          <w:rFonts w:ascii="Century" w:eastAsia="Century" w:hAnsi="Century" w:cs="Century"/>
          <w:sz w:val="20"/>
          <w:szCs w:val="20"/>
        </w:rPr>
      </w:pPr>
    </w:p>
    <w:p w:rsidR="002A012C" w:rsidRDefault="009E22BF">
      <w:pPr>
        <w:widowControl w:val="0"/>
        <w:spacing w:line="237" w:lineRule="auto"/>
        <w:ind w:left="0" w:hanging="2"/>
        <w:jc w:val="both"/>
        <w:rPr>
          <w:rFonts w:ascii="Century" w:eastAsia="Century" w:hAnsi="Century" w:cs="Century"/>
          <w:color w:val="000000"/>
          <w:sz w:val="18"/>
          <w:szCs w:val="18"/>
        </w:rPr>
      </w:pP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Sundin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sumusunod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specifications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font size: </w:t>
      </w:r>
      <w:r w:rsidR="006E2B82">
        <w:rPr>
          <w:rFonts w:ascii="Century" w:eastAsia="Century" w:hAnsi="Century" w:cs="Century"/>
          <w:color w:val="000000"/>
          <w:sz w:val="18"/>
          <w:szCs w:val="18"/>
        </w:rPr>
        <w:t xml:space="preserve">Main text/Content font: Century. Font size: Section (12 </w:t>
      </w:r>
      <w:proofErr w:type="spellStart"/>
      <w:r w:rsidR="006E2B82">
        <w:rPr>
          <w:rFonts w:ascii="Century" w:eastAsia="Century" w:hAnsi="Century" w:cs="Century"/>
          <w:color w:val="000000"/>
          <w:sz w:val="18"/>
          <w:szCs w:val="18"/>
        </w:rPr>
        <w:t>pt</w:t>
      </w:r>
      <w:proofErr w:type="spellEnd"/>
      <w:r w:rsidR="006E2B82">
        <w:rPr>
          <w:rFonts w:ascii="Century" w:eastAsia="Century" w:hAnsi="Century" w:cs="Century"/>
          <w:color w:val="000000"/>
          <w:sz w:val="18"/>
          <w:szCs w:val="18"/>
        </w:rPr>
        <w:t xml:space="preserve">), subsection (11 </w:t>
      </w:r>
      <w:proofErr w:type="spellStart"/>
      <w:r w:rsidR="006E2B82">
        <w:rPr>
          <w:rFonts w:ascii="Century" w:eastAsia="Century" w:hAnsi="Century" w:cs="Century"/>
          <w:color w:val="000000"/>
          <w:sz w:val="18"/>
          <w:szCs w:val="18"/>
        </w:rPr>
        <w:t>pt</w:t>
      </w:r>
      <w:proofErr w:type="spellEnd"/>
      <w:r w:rsidR="006E2B82">
        <w:rPr>
          <w:rFonts w:ascii="Century" w:eastAsia="Century" w:hAnsi="Century" w:cs="Century"/>
          <w:color w:val="000000"/>
          <w:sz w:val="18"/>
          <w:szCs w:val="18"/>
        </w:rPr>
        <w:t>)</w:t>
      </w:r>
      <w:r>
        <w:rPr>
          <w:rFonts w:ascii="Century" w:eastAsia="Century" w:hAnsi="Century" w:cs="Century"/>
          <w:color w:val="000000"/>
          <w:sz w:val="18"/>
          <w:szCs w:val="18"/>
        </w:rPr>
        <w:t>.</w:t>
      </w:r>
      <w:r w:rsidR="006E2B82">
        <w:rPr>
          <w:rFonts w:ascii="Century" w:eastAsia="Century" w:hAnsi="Century" w:cs="Century"/>
          <w:color w:val="000000"/>
          <w:sz w:val="18"/>
          <w:szCs w:val="18"/>
        </w:rPr>
        <w:t xml:space="preserve"> Main text (9 </w:t>
      </w:r>
      <w:proofErr w:type="spellStart"/>
      <w:r w:rsidR="006E2B82">
        <w:rPr>
          <w:rFonts w:ascii="Century" w:eastAsia="Century" w:hAnsi="Century" w:cs="Century"/>
          <w:color w:val="000000"/>
          <w:sz w:val="18"/>
          <w:szCs w:val="18"/>
        </w:rPr>
        <w:t>pt</w:t>
      </w:r>
      <w:proofErr w:type="spellEnd"/>
      <w:r w:rsidR="006E2B82">
        <w:rPr>
          <w:rFonts w:ascii="Century" w:eastAsia="Century" w:hAnsi="Century" w:cs="Century"/>
          <w:color w:val="000000"/>
          <w:sz w:val="18"/>
          <w:szCs w:val="18"/>
        </w:rPr>
        <w:t xml:space="preserve">). </w:t>
      </w:r>
    </w:p>
    <w:p w:rsidR="009E22BF" w:rsidRPr="009E22BF" w:rsidRDefault="009E22BF" w:rsidP="002462B3">
      <w:pPr>
        <w:ind w:left="0" w:hanging="2"/>
        <w:jc w:val="both"/>
        <w:rPr>
          <w:rFonts w:ascii="Century" w:eastAsia="Century" w:hAnsi="Century" w:cs="Century"/>
          <w:b/>
          <w:color w:val="000000"/>
          <w:sz w:val="18"/>
          <w:szCs w:val="18"/>
        </w:rPr>
      </w:pPr>
      <w:proofErr w:type="spellStart"/>
      <w:r>
        <w:rPr>
          <w:rFonts w:ascii="Century" w:eastAsia="Century" w:hAnsi="Century" w:cs="Century"/>
          <w:b/>
          <w:color w:val="000000"/>
          <w:sz w:val="18"/>
          <w:szCs w:val="18"/>
        </w:rPr>
        <w:t>Direktang</w:t>
      </w:r>
      <w:proofErr w:type="spellEnd"/>
      <w:r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b/>
          <w:color w:val="000000"/>
          <w:sz w:val="18"/>
          <w:szCs w:val="18"/>
        </w:rPr>
        <w:t>isalpak</w:t>
      </w:r>
      <w:proofErr w:type="spellEnd"/>
      <w:r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b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b/>
          <w:color w:val="000000"/>
          <w:sz w:val="18"/>
          <w:szCs w:val="18"/>
        </w:rPr>
        <w:t xml:space="preserve"> template </w:t>
      </w:r>
      <w:proofErr w:type="spellStart"/>
      <w:r>
        <w:rPr>
          <w:rFonts w:ascii="Century" w:eastAsia="Century" w:hAnsi="Century" w:cs="Century"/>
          <w:b/>
          <w:color w:val="000000"/>
          <w:sz w:val="18"/>
          <w:szCs w:val="18"/>
        </w:rPr>
        <w:t>na</w:t>
      </w:r>
      <w:proofErr w:type="spellEnd"/>
      <w:r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b/>
          <w:color w:val="000000"/>
          <w:sz w:val="18"/>
          <w:szCs w:val="18"/>
        </w:rPr>
        <w:t>ito</w:t>
      </w:r>
      <w:proofErr w:type="spellEnd"/>
      <w:r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b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b/>
          <w:color w:val="000000"/>
          <w:sz w:val="18"/>
          <w:szCs w:val="18"/>
        </w:rPr>
        <w:t xml:space="preserve"> inyong </w:t>
      </w:r>
      <w:proofErr w:type="spellStart"/>
      <w:r>
        <w:rPr>
          <w:rFonts w:ascii="Century" w:eastAsia="Century" w:hAnsi="Century" w:cs="Century"/>
          <w:b/>
          <w:color w:val="000000"/>
          <w:sz w:val="18"/>
          <w:szCs w:val="18"/>
        </w:rPr>
        <w:t>papel</w:t>
      </w:r>
      <w:proofErr w:type="spellEnd"/>
      <w:r>
        <w:rPr>
          <w:rFonts w:ascii="Century" w:eastAsia="Century" w:hAnsi="Century" w:cs="Century"/>
          <w:b/>
          <w:color w:val="000000"/>
          <w:sz w:val="18"/>
          <w:szCs w:val="18"/>
        </w:rPr>
        <w:t xml:space="preserve">. </w:t>
      </w:r>
      <w:proofErr w:type="spellStart"/>
      <w:r>
        <w:rPr>
          <w:rFonts w:ascii="Century" w:eastAsia="Century" w:hAnsi="Century" w:cs="Century"/>
          <w:b/>
          <w:color w:val="000000"/>
          <w:sz w:val="18"/>
          <w:szCs w:val="18"/>
        </w:rPr>
        <w:t>Labindalawang</w:t>
      </w:r>
      <w:proofErr w:type="spellEnd"/>
      <w:r>
        <w:rPr>
          <w:rFonts w:ascii="Century" w:eastAsia="Century" w:hAnsi="Century" w:cs="Century"/>
          <w:b/>
          <w:color w:val="000000"/>
          <w:sz w:val="18"/>
          <w:szCs w:val="18"/>
        </w:rPr>
        <w:t xml:space="preserve"> (</w:t>
      </w:r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12</w:t>
      </w:r>
      <w:r>
        <w:rPr>
          <w:rFonts w:ascii="Century" w:eastAsia="Century" w:hAnsi="Century" w:cs="Century"/>
          <w:b/>
          <w:color w:val="000000"/>
          <w:sz w:val="18"/>
          <w:szCs w:val="18"/>
        </w:rPr>
        <w:t>)</w:t>
      </w:r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pahina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lamang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sa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format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na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ito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ang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maximum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na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bilang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ng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pahina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ng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buong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papel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(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kasama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ang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mga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 xml:space="preserve"> </w:t>
      </w:r>
      <w:proofErr w:type="spellStart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sanggunian</w:t>
      </w:r>
      <w:proofErr w:type="spellEnd"/>
      <w:r w:rsidRPr="009E22BF">
        <w:rPr>
          <w:rFonts w:ascii="Century" w:eastAsia="Century" w:hAnsi="Century" w:cs="Century"/>
          <w:b/>
          <w:color w:val="000000"/>
          <w:sz w:val="18"/>
          <w:szCs w:val="18"/>
        </w:rPr>
        <w:t>).</w:t>
      </w:r>
    </w:p>
    <w:p w:rsidR="002462B3" w:rsidRPr="002462B3" w:rsidRDefault="002462B3" w:rsidP="002462B3">
      <w:pPr>
        <w:ind w:left="0" w:hanging="2"/>
        <w:jc w:val="both"/>
        <w:rPr>
          <w:rFonts w:ascii="Century" w:eastAsia="Century" w:hAnsi="Century" w:cs="Century"/>
          <w:color w:val="000000"/>
          <w:sz w:val="18"/>
          <w:szCs w:val="18"/>
        </w:rPr>
      </w:pP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Sa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pangkalahatan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,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papel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ay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magkakaroon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seksyon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para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introduksyon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,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metodolohiya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>/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pamamaraan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,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pagtalakay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,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kon</w:t>
      </w:r>
      <w:r>
        <w:rPr>
          <w:rFonts w:ascii="Century" w:eastAsia="Century" w:hAnsi="Century" w:cs="Century"/>
          <w:color w:val="000000"/>
          <w:sz w:val="18"/>
          <w:szCs w:val="18"/>
        </w:rPr>
        <w:t>g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>klusyon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, at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pagkilala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(acknowledgment)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.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Gayunman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>,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may-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ak</w:t>
      </w:r>
      <w:r>
        <w:rPr>
          <w:rFonts w:ascii="Century" w:eastAsia="Century" w:hAnsi="Century" w:cs="Century"/>
          <w:color w:val="000000"/>
          <w:sz w:val="18"/>
          <w:szCs w:val="18"/>
        </w:rPr>
        <w:t>da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ay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maaaring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gumamit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ibang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kahawig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proofErr w:type="gramStart"/>
      <w:r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pags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>a</w:t>
      </w:r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>ayos</w:t>
      </w:r>
      <w:proofErr w:type="spellEnd"/>
      <w:proofErr w:type="gram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nilalaman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kanilang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papel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.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Isalpak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bawat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bahagi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teksto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manuskrito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>.</w:t>
      </w:r>
    </w:p>
    <w:p w:rsidR="002A012C" w:rsidRDefault="002462B3" w:rsidP="00695F0C">
      <w:pPr>
        <w:ind w:left="0" w:hanging="2"/>
        <w:jc w:val="both"/>
        <w:rPr>
          <w:rFonts w:ascii="Century" w:eastAsia="Century" w:hAnsi="Century" w:cs="Century"/>
          <w:color w:val="000000"/>
          <w:sz w:val="18"/>
          <w:szCs w:val="18"/>
        </w:rPr>
      </w:pPr>
      <w:r>
        <w:rPr>
          <w:rFonts w:ascii="Century" w:eastAsia="Century" w:hAnsi="Century" w:cs="Century"/>
          <w:color w:val="000000"/>
          <w:sz w:val="18"/>
          <w:szCs w:val="18"/>
        </w:rPr>
        <w:t xml:space="preserve">Sa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introduksyon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,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>pahayag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nang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malinaw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kung ano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iyong </w:t>
      </w:r>
      <w:r>
        <w:rPr>
          <w:rFonts w:ascii="Century" w:eastAsia="Century" w:hAnsi="Century" w:cs="Century"/>
          <w:color w:val="000000"/>
          <w:sz w:val="18"/>
          <w:szCs w:val="18"/>
        </w:rPr>
        <w:t>claims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iyong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papel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. Kung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ito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ay</w:t>
      </w:r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tungkol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isang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paksang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pinag-aralan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marami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>,</w:t>
      </w:r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ipaliwanag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kung ano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naitala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naunang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mananaliksik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tungkol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isyung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ito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.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Ilahad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din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>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magkakaibang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panana</w:t>
      </w:r>
      <w:r>
        <w:rPr>
          <w:rFonts w:ascii="Century" w:eastAsia="Century" w:hAnsi="Century" w:cs="Century"/>
          <w:color w:val="000000"/>
          <w:sz w:val="18"/>
          <w:szCs w:val="18"/>
        </w:rPr>
        <w:t>w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, kung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mayroon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man. Kung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wala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pang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nailathalang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saliksik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tungkol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iyong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paksa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>,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bigyang-diin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kahalagahan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pagsasagawa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saliksik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larangang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ito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.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Ipaliwanag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kung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bakit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interesante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,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mahalaga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, o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makabuluhan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isyung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ito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ating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panahon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,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partikular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konteksto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o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pangkalahatan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. Sa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madaling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salita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,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ipakita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bahaging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ito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kung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bakit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isyung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ito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ay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hindi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isang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pag-aaksaya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oras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at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pagsisikap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magsaliksik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at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hindi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rin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lamang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intelektwal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palaisipan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. </w:t>
      </w:r>
      <w:r>
        <w:rPr>
          <w:rFonts w:ascii="Century" w:eastAsia="Century" w:hAnsi="Century" w:cs="Century"/>
          <w:color w:val="000000"/>
          <w:sz w:val="18"/>
          <w:szCs w:val="18"/>
        </w:rPr>
        <w:t xml:space="preserve">Sa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bahaging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ito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ay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dapat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ipakita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mayroon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kang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sapat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batayan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at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pag-unawa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isyu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lastRenderedPageBreak/>
        <w:t>upang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mahikayat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mambabasa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paglaanan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</w:t>
      </w:r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matamang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pagbabasa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 ng iyong </w:t>
      </w:r>
      <w:proofErr w:type="spellStart"/>
      <w:r w:rsidRPr="002462B3">
        <w:rPr>
          <w:rFonts w:ascii="Century" w:eastAsia="Century" w:hAnsi="Century" w:cs="Century"/>
          <w:color w:val="000000"/>
          <w:sz w:val="18"/>
          <w:szCs w:val="18"/>
        </w:rPr>
        <w:t>papel</w:t>
      </w:r>
      <w:proofErr w:type="spellEnd"/>
      <w:r w:rsidRPr="002462B3">
        <w:rPr>
          <w:rFonts w:ascii="Century" w:eastAsia="Century" w:hAnsi="Century" w:cs="Century"/>
          <w:color w:val="000000"/>
          <w:sz w:val="18"/>
          <w:szCs w:val="18"/>
        </w:rPr>
        <w:t xml:space="preserve">. </w:t>
      </w:r>
    </w:p>
    <w:p w:rsidR="002A012C" w:rsidRDefault="002A012C">
      <w:pPr>
        <w:widowControl w:val="0"/>
        <w:spacing w:line="238" w:lineRule="auto"/>
        <w:ind w:left="0" w:hanging="2"/>
        <w:jc w:val="both"/>
        <w:rPr>
          <w:rFonts w:ascii="Century" w:eastAsia="Century" w:hAnsi="Century" w:cs="Century"/>
          <w:color w:val="000000"/>
          <w:sz w:val="18"/>
          <w:szCs w:val="18"/>
        </w:rPr>
      </w:pPr>
    </w:p>
    <w:p w:rsidR="002A012C" w:rsidRDefault="006E2B82">
      <w:pPr>
        <w:widowControl w:val="0"/>
        <w:spacing w:line="238" w:lineRule="auto"/>
        <w:ind w:left="0" w:hanging="2"/>
        <w:jc w:val="both"/>
        <w:rPr>
          <w:rFonts w:ascii="Century" w:eastAsia="Century" w:hAnsi="Century" w:cs="Century"/>
        </w:rPr>
      </w:pPr>
      <w:r>
        <w:rPr>
          <w:rFonts w:ascii="Century" w:eastAsia="Century" w:hAnsi="Century" w:cs="Century"/>
        </w:rPr>
        <w:t xml:space="preserve">2. </w:t>
      </w:r>
      <w:r w:rsidR="002462B3">
        <w:rPr>
          <w:rFonts w:ascii="Century" w:eastAsia="Century" w:hAnsi="Century" w:cs="Century"/>
        </w:rPr>
        <w:t>METODOLOHIYA</w:t>
      </w:r>
    </w:p>
    <w:p w:rsidR="002A012C" w:rsidRDefault="002A012C" w:rsidP="00695F0C">
      <w:pPr>
        <w:widowControl w:val="0"/>
        <w:spacing w:line="238" w:lineRule="auto"/>
        <w:ind w:leftChars="0" w:left="0" w:firstLineChars="0" w:firstLine="0"/>
        <w:jc w:val="both"/>
        <w:rPr>
          <w:rFonts w:ascii="Century" w:eastAsia="Century" w:hAnsi="Century" w:cs="Century"/>
          <w:sz w:val="18"/>
          <w:szCs w:val="18"/>
        </w:rPr>
      </w:pPr>
    </w:p>
    <w:p w:rsidR="002A012C" w:rsidRDefault="005B7A78">
      <w:pPr>
        <w:widowControl w:val="0"/>
        <w:spacing w:line="238" w:lineRule="auto"/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Ipaliwanag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dito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metodo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o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prosesong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ginamit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pagtitipon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at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pagsusuri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datos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. </w:t>
      </w:r>
      <w:r w:rsidR="00695F0C" w:rsidRPr="00695F0C">
        <w:rPr>
          <w:rFonts w:ascii="Century" w:eastAsia="Century" w:hAnsi="Century" w:cs="Century"/>
          <w:color w:val="FF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Talakayin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din</w:t>
      </w:r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konsepto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>/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kaisipan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>/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teoryang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pinagbabatayan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ng iyong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saliksik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r w:rsidR="006E2B82">
        <w:rPr>
          <w:rFonts w:ascii="Century" w:eastAsia="Century" w:hAnsi="Century" w:cs="Century"/>
          <w:color w:val="000000"/>
          <w:sz w:val="18"/>
          <w:szCs w:val="18"/>
        </w:rPr>
        <w:t>(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batayang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teoretikal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) o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lenteng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ginamit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pagsusuri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datos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.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Tukuyin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kaugnayan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nabanggit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na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kaisipan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iyong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isinasagawang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 w:rsidR="00695F0C">
        <w:rPr>
          <w:rFonts w:ascii="Century" w:eastAsia="Century" w:hAnsi="Century" w:cs="Century"/>
          <w:color w:val="000000"/>
          <w:sz w:val="18"/>
          <w:szCs w:val="18"/>
        </w:rPr>
        <w:t>pananaliksik</w:t>
      </w:r>
      <w:proofErr w:type="spellEnd"/>
      <w:r w:rsidR="00695F0C">
        <w:rPr>
          <w:rFonts w:ascii="Century" w:eastAsia="Century" w:hAnsi="Century" w:cs="Century"/>
          <w:color w:val="000000"/>
          <w:sz w:val="18"/>
          <w:szCs w:val="18"/>
        </w:rPr>
        <w:t>.</w:t>
      </w:r>
      <w:r w:rsidR="006E2B82"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</w:p>
    <w:p w:rsidR="002A012C" w:rsidRDefault="006E2B82">
      <w:pPr>
        <w:widowControl w:val="0"/>
        <w:spacing w:line="238" w:lineRule="auto"/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r>
        <w:rPr>
          <w:rFonts w:ascii="Century" w:eastAsia="Century" w:hAnsi="Century" w:cs="Century"/>
          <w:sz w:val="18"/>
          <w:szCs w:val="18"/>
        </w:rPr>
        <w:t xml:space="preserve">Figures and tables should be referred to in the text. They should be centered as shown below and must be of good resolution. </w:t>
      </w:r>
    </w:p>
    <w:p w:rsidR="002A012C" w:rsidRDefault="002A012C">
      <w:pPr>
        <w:widowControl w:val="0"/>
        <w:spacing w:line="238" w:lineRule="auto"/>
        <w:jc w:val="both"/>
        <w:rPr>
          <w:rFonts w:ascii="Century" w:eastAsia="Century" w:hAnsi="Century" w:cs="Century"/>
          <w:sz w:val="11"/>
          <w:szCs w:val="11"/>
        </w:rPr>
      </w:pPr>
    </w:p>
    <w:p w:rsidR="002A012C" w:rsidRDefault="002A012C">
      <w:pPr>
        <w:ind w:left="0" w:hanging="2"/>
        <w:rPr>
          <w:rFonts w:ascii="Century" w:eastAsia="Century" w:hAnsi="Century" w:cs="Century"/>
        </w:rPr>
      </w:pPr>
    </w:p>
    <w:p w:rsidR="002A012C" w:rsidRDefault="006E2B82">
      <w:pPr>
        <w:ind w:left="0" w:hanging="2"/>
        <w:rPr>
          <w:rFonts w:ascii="Century" w:eastAsia="Century" w:hAnsi="Century" w:cs="Century"/>
        </w:rPr>
      </w:pPr>
      <w:r>
        <w:rPr>
          <w:rFonts w:ascii="Century" w:eastAsia="Century" w:hAnsi="Century" w:cs="Century"/>
        </w:rPr>
        <w:t xml:space="preserve">3.  </w:t>
      </w:r>
      <w:r w:rsidR="00695F0C">
        <w:rPr>
          <w:rFonts w:ascii="Century" w:eastAsia="Century" w:hAnsi="Century" w:cs="Century"/>
        </w:rPr>
        <w:t>PAGTALAKAY</w:t>
      </w:r>
    </w:p>
    <w:p w:rsidR="002A012C" w:rsidRDefault="002A012C">
      <w:pPr>
        <w:ind w:left="0" w:hanging="2"/>
        <w:rPr>
          <w:rFonts w:ascii="Century" w:eastAsia="Century" w:hAnsi="Century" w:cs="Century"/>
          <w:sz w:val="18"/>
          <w:szCs w:val="18"/>
        </w:rPr>
      </w:pPr>
    </w:p>
    <w:p w:rsidR="005B7A78" w:rsidRPr="00EE4BA2" w:rsidRDefault="005B7A78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proofErr w:type="spellStart"/>
      <w:r w:rsidRPr="00EE4BA2">
        <w:rPr>
          <w:rFonts w:ascii="Century" w:eastAsia="Century" w:hAnsi="Century" w:cs="Century"/>
          <w:sz w:val="18"/>
          <w:szCs w:val="18"/>
        </w:rPr>
        <w:t>Patibayin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talakay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iyong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pangunahing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claim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pamamagitan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paglalahad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datos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,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ebidensya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o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datos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sumusuporta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rito.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Suriin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natipong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datos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mula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kaugnay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literatura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,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talatanungan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, survey, FGD, key informant interviews at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iba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pa.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Ilahad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at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ipaliwanag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mahahalagang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kaisipan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tumutugon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inilahad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layunin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iyong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pananaliksik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.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Maaaring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maglagay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pigura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at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talahanayan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kung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kinakailangan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>.</w:t>
      </w:r>
    </w:p>
    <w:p w:rsidR="005B7A78" w:rsidRPr="00EE4BA2" w:rsidRDefault="005B7A78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r w:rsidRPr="00EE4BA2">
        <w:rPr>
          <w:rFonts w:ascii="Century" w:eastAsia="Century" w:hAnsi="Century" w:cs="Century"/>
          <w:sz w:val="18"/>
          <w:szCs w:val="18"/>
        </w:rPr>
        <w:t xml:space="preserve">Maaari ring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maglagay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subseksyon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o subheading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bahaging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ito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gaya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halimbawa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ibaba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>:</w:t>
      </w:r>
    </w:p>
    <w:p w:rsidR="005B7A78" w:rsidRPr="009E22BF" w:rsidRDefault="005B7A78">
      <w:pPr>
        <w:ind w:left="0" w:hanging="2"/>
        <w:jc w:val="both"/>
        <w:rPr>
          <w:rFonts w:ascii="Century" w:eastAsia="Century" w:hAnsi="Century" w:cs="Century"/>
          <w:i/>
          <w:sz w:val="22"/>
          <w:szCs w:val="22"/>
        </w:rPr>
      </w:pPr>
      <w:proofErr w:type="spellStart"/>
      <w:r w:rsidRPr="009E22BF">
        <w:rPr>
          <w:rFonts w:ascii="Century" w:eastAsia="Century" w:hAnsi="Century" w:cs="Century"/>
          <w:i/>
          <w:sz w:val="22"/>
          <w:szCs w:val="22"/>
        </w:rPr>
        <w:t>Pamagat</w:t>
      </w:r>
      <w:proofErr w:type="spellEnd"/>
      <w:r w:rsidRPr="009E22BF">
        <w:rPr>
          <w:rFonts w:ascii="Century" w:eastAsia="Century" w:hAnsi="Century" w:cs="Century"/>
          <w:i/>
          <w:sz w:val="22"/>
          <w:szCs w:val="22"/>
        </w:rPr>
        <w:t xml:space="preserve"> ng </w:t>
      </w:r>
      <w:proofErr w:type="spellStart"/>
      <w:r w:rsidRPr="009E22BF">
        <w:rPr>
          <w:rFonts w:ascii="Century" w:eastAsia="Century" w:hAnsi="Century" w:cs="Century"/>
          <w:i/>
          <w:sz w:val="22"/>
          <w:szCs w:val="22"/>
        </w:rPr>
        <w:t>Subseksyon</w:t>
      </w:r>
      <w:proofErr w:type="spellEnd"/>
      <w:r w:rsidRPr="009E22BF">
        <w:rPr>
          <w:rFonts w:ascii="Century" w:eastAsia="Century" w:hAnsi="Century" w:cs="Century"/>
          <w:i/>
          <w:sz w:val="22"/>
          <w:szCs w:val="22"/>
        </w:rPr>
        <w:t>/Subheading</w:t>
      </w:r>
    </w:p>
    <w:p w:rsidR="005B7A78" w:rsidRPr="00EE4BA2" w:rsidRDefault="005B7A78" w:rsidP="005B7A78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r w:rsidRPr="00EE4BA2">
        <w:rPr>
          <w:rFonts w:ascii="Century" w:eastAsia="Century" w:hAnsi="Century" w:cs="Century"/>
          <w:sz w:val="18"/>
          <w:szCs w:val="18"/>
        </w:rPr>
        <w:t xml:space="preserve">Sa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bahaging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ito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ilagay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talakay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kaugnay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pamagat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subseksyon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>.</w:t>
      </w:r>
    </w:p>
    <w:p w:rsidR="005B7A78" w:rsidRPr="009E22BF" w:rsidRDefault="005B7A78" w:rsidP="005B7A78">
      <w:pPr>
        <w:ind w:left="0" w:hanging="2"/>
        <w:jc w:val="both"/>
        <w:rPr>
          <w:rFonts w:ascii="Century" w:eastAsia="Century" w:hAnsi="Century" w:cs="Century"/>
          <w:i/>
          <w:sz w:val="22"/>
          <w:szCs w:val="22"/>
        </w:rPr>
      </w:pPr>
      <w:proofErr w:type="spellStart"/>
      <w:r w:rsidRPr="009E22BF">
        <w:rPr>
          <w:rFonts w:ascii="Century" w:eastAsia="Century" w:hAnsi="Century" w:cs="Century"/>
          <w:i/>
          <w:sz w:val="22"/>
          <w:szCs w:val="22"/>
        </w:rPr>
        <w:t>Pamagat</w:t>
      </w:r>
      <w:proofErr w:type="spellEnd"/>
      <w:r w:rsidRPr="009E22BF">
        <w:rPr>
          <w:rFonts w:ascii="Century" w:eastAsia="Century" w:hAnsi="Century" w:cs="Century"/>
          <w:i/>
          <w:sz w:val="22"/>
          <w:szCs w:val="22"/>
        </w:rPr>
        <w:t xml:space="preserve"> ng </w:t>
      </w:r>
      <w:proofErr w:type="spellStart"/>
      <w:r w:rsidRPr="009E22BF">
        <w:rPr>
          <w:rFonts w:ascii="Century" w:eastAsia="Century" w:hAnsi="Century" w:cs="Century"/>
          <w:i/>
          <w:sz w:val="22"/>
          <w:szCs w:val="22"/>
        </w:rPr>
        <w:t>Subseksyon</w:t>
      </w:r>
      <w:proofErr w:type="spellEnd"/>
      <w:r w:rsidRPr="009E22BF">
        <w:rPr>
          <w:rFonts w:ascii="Century" w:eastAsia="Century" w:hAnsi="Century" w:cs="Century"/>
          <w:i/>
          <w:sz w:val="22"/>
          <w:szCs w:val="22"/>
        </w:rPr>
        <w:t>/Subheading</w:t>
      </w:r>
    </w:p>
    <w:p w:rsidR="005B7A78" w:rsidRPr="00EE4BA2" w:rsidRDefault="005B7A78" w:rsidP="005B7A78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r w:rsidRPr="00EE4BA2">
        <w:rPr>
          <w:rFonts w:ascii="Century" w:eastAsia="Century" w:hAnsi="Century" w:cs="Century"/>
          <w:sz w:val="18"/>
          <w:szCs w:val="18"/>
        </w:rPr>
        <w:lastRenderedPageBreak/>
        <w:t xml:space="preserve">Sa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bahaging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ito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ilagay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talakay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kaugnay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pamagat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subseksyon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>.</w:t>
      </w:r>
    </w:p>
    <w:p w:rsidR="005B7A78" w:rsidRPr="009E22BF" w:rsidRDefault="005B7A78" w:rsidP="005B7A78">
      <w:pPr>
        <w:ind w:left="0" w:hanging="2"/>
        <w:jc w:val="both"/>
        <w:rPr>
          <w:rFonts w:ascii="Century" w:eastAsia="Century" w:hAnsi="Century" w:cs="Century"/>
          <w:i/>
          <w:sz w:val="22"/>
          <w:szCs w:val="22"/>
        </w:rPr>
      </w:pPr>
      <w:proofErr w:type="spellStart"/>
      <w:r w:rsidRPr="009E22BF">
        <w:rPr>
          <w:rFonts w:ascii="Century" w:eastAsia="Century" w:hAnsi="Century" w:cs="Century"/>
          <w:i/>
          <w:sz w:val="22"/>
          <w:szCs w:val="22"/>
        </w:rPr>
        <w:t>Pamagat</w:t>
      </w:r>
      <w:proofErr w:type="spellEnd"/>
      <w:r w:rsidRPr="009E22BF">
        <w:rPr>
          <w:rFonts w:ascii="Century" w:eastAsia="Century" w:hAnsi="Century" w:cs="Century"/>
          <w:i/>
          <w:sz w:val="22"/>
          <w:szCs w:val="22"/>
        </w:rPr>
        <w:t xml:space="preserve"> ng </w:t>
      </w:r>
      <w:proofErr w:type="spellStart"/>
      <w:r w:rsidRPr="009E22BF">
        <w:rPr>
          <w:rFonts w:ascii="Century" w:eastAsia="Century" w:hAnsi="Century" w:cs="Century"/>
          <w:i/>
          <w:sz w:val="22"/>
          <w:szCs w:val="22"/>
        </w:rPr>
        <w:t>Subseksyon</w:t>
      </w:r>
      <w:proofErr w:type="spellEnd"/>
      <w:r w:rsidRPr="009E22BF">
        <w:rPr>
          <w:rFonts w:ascii="Century" w:eastAsia="Century" w:hAnsi="Century" w:cs="Century"/>
          <w:i/>
          <w:sz w:val="22"/>
          <w:szCs w:val="22"/>
        </w:rPr>
        <w:t>/Subheading</w:t>
      </w:r>
    </w:p>
    <w:p w:rsidR="005B7A78" w:rsidRPr="00EE4BA2" w:rsidRDefault="005B7A78" w:rsidP="005B7A78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r w:rsidRPr="00EE4BA2">
        <w:rPr>
          <w:rFonts w:ascii="Century" w:eastAsia="Century" w:hAnsi="Century" w:cs="Century"/>
          <w:sz w:val="18"/>
          <w:szCs w:val="18"/>
        </w:rPr>
        <w:t xml:space="preserve">Sa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bahaging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ito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ilagay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talakay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kaugnay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pamagat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subseksyon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>.</w:t>
      </w:r>
    </w:p>
    <w:p w:rsidR="005B7A78" w:rsidRPr="009E22BF" w:rsidRDefault="005B7A78" w:rsidP="005B7A78">
      <w:pPr>
        <w:ind w:left="0" w:hanging="2"/>
        <w:jc w:val="both"/>
        <w:rPr>
          <w:rFonts w:ascii="Century" w:eastAsia="Century" w:hAnsi="Century" w:cs="Century"/>
          <w:i/>
          <w:sz w:val="22"/>
          <w:szCs w:val="22"/>
        </w:rPr>
      </w:pPr>
      <w:proofErr w:type="spellStart"/>
      <w:r w:rsidRPr="009E22BF">
        <w:rPr>
          <w:rFonts w:ascii="Century" w:eastAsia="Century" w:hAnsi="Century" w:cs="Century"/>
          <w:i/>
          <w:sz w:val="22"/>
          <w:szCs w:val="22"/>
        </w:rPr>
        <w:t>Pamagat</w:t>
      </w:r>
      <w:proofErr w:type="spellEnd"/>
      <w:r w:rsidRPr="009E22BF">
        <w:rPr>
          <w:rFonts w:ascii="Century" w:eastAsia="Century" w:hAnsi="Century" w:cs="Century"/>
          <w:i/>
          <w:sz w:val="22"/>
          <w:szCs w:val="22"/>
        </w:rPr>
        <w:t xml:space="preserve"> ng </w:t>
      </w:r>
      <w:proofErr w:type="spellStart"/>
      <w:r w:rsidRPr="009E22BF">
        <w:rPr>
          <w:rFonts w:ascii="Century" w:eastAsia="Century" w:hAnsi="Century" w:cs="Century"/>
          <w:i/>
          <w:sz w:val="22"/>
          <w:szCs w:val="22"/>
        </w:rPr>
        <w:t>Subseksyon</w:t>
      </w:r>
      <w:proofErr w:type="spellEnd"/>
      <w:r w:rsidRPr="009E22BF">
        <w:rPr>
          <w:rFonts w:ascii="Century" w:eastAsia="Century" w:hAnsi="Century" w:cs="Century"/>
          <w:i/>
          <w:sz w:val="22"/>
          <w:szCs w:val="22"/>
        </w:rPr>
        <w:t>/Subheading</w:t>
      </w:r>
    </w:p>
    <w:p w:rsidR="002A012C" w:rsidRPr="00EE4BA2" w:rsidRDefault="005B7A78" w:rsidP="00BD2064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r w:rsidRPr="00EE4BA2">
        <w:rPr>
          <w:rFonts w:ascii="Century" w:eastAsia="Century" w:hAnsi="Century" w:cs="Century"/>
          <w:sz w:val="18"/>
          <w:szCs w:val="18"/>
        </w:rPr>
        <w:t xml:space="preserve">Sa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bahaging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ito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ilagay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talakay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kaugnay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pamagat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Pr="00EE4BA2">
        <w:rPr>
          <w:rFonts w:ascii="Century" w:eastAsia="Century" w:hAnsi="Century" w:cs="Century"/>
          <w:sz w:val="18"/>
          <w:szCs w:val="18"/>
        </w:rPr>
        <w:t>subseksyon</w:t>
      </w:r>
      <w:proofErr w:type="spellEnd"/>
      <w:r w:rsidRPr="00EE4BA2">
        <w:rPr>
          <w:rFonts w:ascii="Century" w:eastAsia="Century" w:hAnsi="Century" w:cs="Century"/>
          <w:sz w:val="18"/>
          <w:szCs w:val="18"/>
        </w:rPr>
        <w:t>.</w:t>
      </w:r>
    </w:p>
    <w:p w:rsidR="002A012C" w:rsidRDefault="006E2B82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r>
        <w:rPr>
          <w:rFonts w:ascii="Century" w:eastAsia="Century" w:hAnsi="Century" w:cs="Century"/>
          <w:sz w:val="18"/>
          <w:szCs w:val="18"/>
        </w:rPr>
        <w:tab/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citation ay 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dapat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nasa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APA style. Kung 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citation ay parenthetical, 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narito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halimbawa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 (</w:t>
      </w:r>
      <w:proofErr w:type="spellStart"/>
      <w:r w:rsidR="005B7A78">
        <w:rPr>
          <w:rFonts w:ascii="Century" w:eastAsia="Century" w:hAnsi="Century" w:cs="Century"/>
          <w:sz w:val="18"/>
          <w:szCs w:val="18"/>
        </w:rPr>
        <w:t>Dimagiba</w:t>
      </w:r>
      <w:proofErr w:type="spellEnd"/>
      <w:r w:rsidR="005B7A78">
        <w:rPr>
          <w:rFonts w:ascii="Century" w:eastAsia="Century" w:hAnsi="Century" w:cs="Century"/>
          <w:sz w:val="18"/>
          <w:szCs w:val="18"/>
        </w:rPr>
        <w:t xml:space="preserve">, 2007;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Batnag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&amp; Geronimo, 2019; Santa </w:t>
      </w:r>
      <w:bookmarkStart w:id="0" w:name="_GoBack"/>
      <w:bookmarkEnd w:id="0"/>
      <w:r w:rsidR="00BD2064">
        <w:rPr>
          <w:rFonts w:ascii="Century" w:eastAsia="Century" w:hAnsi="Century" w:cs="Century"/>
          <w:sz w:val="18"/>
          <w:szCs w:val="18"/>
        </w:rPr>
        <w:t>Cruz, 2008</w:t>
      </w:r>
      <w:r w:rsidR="005B7A78">
        <w:rPr>
          <w:rFonts w:ascii="Century" w:eastAsia="Century" w:hAnsi="Century" w:cs="Century"/>
          <w:sz w:val="18"/>
          <w:szCs w:val="18"/>
        </w:rPr>
        <w:t>).</w:t>
      </w:r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Dahil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maikli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lamang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papel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,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iwasan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direktang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pagsipi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o in-text citation. Kung may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in-text citation man,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tiyakin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maikli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o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mga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parirala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lamang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sinisipi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at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ibang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bahagi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ay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naka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-paraphrase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na.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Halimbawa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,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ayon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pananaliksik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ni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Cruzat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(2010), mas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mabisa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saliksik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na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“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hindi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gaanong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mahaba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” at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malinaw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paglalahad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kaisipan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. Kung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dalawa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awtor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in-text citation,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ganito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ang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pag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-cite: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Ayon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sa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saliksik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nina</w:t>
      </w:r>
      <w:proofErr w:type="spellEnd"/>
      <w:r w:rsidR="00BD2064">
        <w:rPr>
          <w:rFonts w:ascii="Century" w:eastAsia="Century" w:hAnsi="Century" w:cs="Century"/>
          <w:sz w:val="18"/>
          <w:szCs w:val="18"/>
        </w:rPr>
        <w:t xml:space="preserve"> Santa Cruz at San Jose (</w:t>
      </w:r>
      <w:proofErr w:type="gramStart"/>
      <w:r w:rsidR="00BD2064">
        <w:rPr>
          <w:rFonts w:ascii="Century" w:eastAsia="Century" w:hAnsi="Century" w:cs="Century"/>
          <w:sz w:val="18"/>
          <w:szCs w:val="18"/>
        </w:rPr>
        <w:t>2009)...</w:t>
      </w:r>
      <w:proofErr w:type="gramEnd"/>
      <w:r w:rsidR="00BD2064">
        <w:rPr>
          <w:rFonts w:ascii="Century" w:eastAsia="Century" w:hAnsi="Century" w:cs="Century"/>
          <w:sz w:val="18"/>
          <w:szCs w:val="18"/>
        </w:rPr>
        <w:t>.</w:t>
      </w:r>
    </w:p>
    <w:p w:rsidR="00BD2064" w:rsidRDefault="00BD2064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proofErr w:type="spellStart"/>
      <w:r>
        <w:rPr>
          <w:rFonts w:ascii="Century" w:eastAsia="Century" w:hAnsi="Century" w:cs="Century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lahat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sz w:val="18"/>
          <w:szCs w:val="18"/>
        </w:rPr>
        <w:t>materyal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na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binanggit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papel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ay </w:t>
      </w:r>
      <w:proofErr w:type="spellStart"/>
      <w:r>
        <w:rPr>
          <w:rFonts w:ascii="Century" w:eastAsia="Century" w:hAnsi="Century" w:cs="Century"/>
          <w:sz w:val="18"/>
          <w:szCs w:val="18"/>
        </w:rPr>
        <w:t>kailangang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ilagay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talaan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sz w:val="18"/>
          <w:szCs w:val="18"/>
        </w:rPr>
        <w:t>mga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sanggunian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(</w:t>
      </w:r>
      <w:proofErr w:type="spellStart"/>
      <w:r>
        <w:rPr>
          <w:rFonts w:ascii="Century" w:eastAsia="Century" w:hAnsi="Century" w:cs="Century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alpabetikal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na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sz w:val="18"/>
          <w:szCs w:val="18"/>
        </w:rPr>
        <w:t>pagkakasunud-sunod</w:t>
      </w:r>
      <w:proofErr w:type="spellEnd"/>
      <w:r>
        <w:rPr>
          <w:rFonts w:ascii="Century" w:eastAsia="Century" w:hAnsi="Century" w:cs="Century"/>
          <w:sz w:val="18"/>
          <w:szCs w:val="18"/>
        </w:rPr>
        <w:t>).</w:t>
      </w:r>
    </w:p>
    <w:p w:rsidR="002A012C" w:rsidRDefault="002A012C">
      <w:pPr>
        <w:ind w:left="0" w:hanging="2"/>
        <w:rPr>
          <w:rFonts w:ascii="Century" w:eastAsia="Century" w:hAnsi="Century" w:cs="Century"/>
          <w:sz w:val="18"/>
          <w:szCs w:val="18"/>
        </w:rPr>
      </w:pPr>
    </w:p>
    <w:p w:rsidR="002A012C" w:rsidRDefault="006E2B82">
      <w:pPr>
        <w:widowControl w:val="0"/>
        <w:ind w:left="0" w:hanging="2"/>
        <w:rPr>
          <w:rFonts w:ascii="Century" w:eastAsia="Century" w:hAnsi="Century" w:cs="Century"/>
        </w:rPr>
      </w:pPr>
      <w:r>
        <w:rPr>
          <w:rFonts w:ascii="Century" w:eastAsia="Century" w:hAnsi="Century" w:cs="Century"/>
        </w:rPr>
        <w:t xml:space="preserve">4.  </w:t>
      </w:r>
      <w:r w:rsidR="00695F0C">
        <w:rPr>
          <w:rFonts w:ascii="Century" w:eastAsia="Century" w:hAnsi="Century" w:cs="Century"/>
        </w:rPr>
        <w:t>KONGKLUSYON</w:t>
      </w:r>
    </w:p>
    <w:p w:rsidR="002A012C" w:rsidRDefault="002A012C">
      <w:pPr>
        <w:widowControl w:val="0"/>
        <w:ind w:left="0" w:hanging="2"/>
        <w:rPr>
          <w:rFonts w:ascii="Century" w:eastAsia="Century" w:hAnsi="Century" w:cs="Century"/>
          <w:sz w:val="18"/>
          <w:szCs w:val="18"/>
        </w:rPr>
      </w:pPr>
    </w:p>
    <w:p w:rsidR="002A012C" w:rsidRDefault="00BD2064">
      <w:pPr>
        <w:ind w:left="0" w:hanging="2"/>
        <w:jc w:val="both"/>
        <w:rPr>
          <w:rFonts w:ascii="Century" w:eastAsia="Century" w:hAnsi="Century" w:cs="Century"/>
          <w:sz w:val="18"/>
          <w:szCs w:val="18"/>
        </w:rPr>
      </w:pP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Ibuod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kabuuan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saliksik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at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ihapag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iyong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kongklusyon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(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karaniwa’y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nakatuon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ito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tuwirang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pagtugon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pangunahing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layunin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pananaliksik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gramStart"/>
      <w:r>
        <w:rPr>
          <w:rFonts w:ascii="Century" w:eastAsia="Century" w:hAnsi="Century" w:cs="Century"/>
          <w:color w:val="000000"/>
          <w:sz w:val="18"/>
          <w:szCs w:val="18"/>
        </w:rPr>
        <w:t xml:space="preserve">o 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pagsagot</w:t>
      </w:r>
      <w:proofErr w:type="spellEnd"/>
      <w:proofErr w:type="gram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pangunahing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tanong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pananaliksik</w:t>
      </w:r>
      <w:proofErr w:type="spellEnd"/>
      <w:r w:rsidR="006E2B82">
        <w:rPr>
          <w:rFonts w:ascii="Century" w:eastAsia="Century" w:hAnsi="Century" w:cs="Century"/>
          <w:color w:val="000000"/>
          <w:sz w:val="18"/>
          <w:szCs w:val="18"/>
        </w:rPr>
        <w:t>.</w:t>
      </w:r>
      <w:r w:rsidR="006E2B82">
        <w:rPr>
          <w:rFonts w:ascii="Century" w:eastAsia="Century" w:hAnsi="Century" w:cs="Century"/>
          <w:sz w:val="11"/>
          <w:szCs w:val="11"/>
        </w:rPr>
        <w:t xml:space="preserve"> </w:t>
      </w:r>
    </w:p>
    <w:p w:rsidR="002A012C" w:rsidRDefault="002A012C">
      <w:pPr>
        <w:widowControl w:val="0"/>
        <w:ind w:left="0" w:hanging="2"/>
        <w:jc w:val="both"/>
        <w:rPr>
          <w:rFonts w:ascii="Century" w:eastAsia="Century" w:hAnsi="Century" w:cs="Century"/>
          <w:sz w:val="18"/>
          <w:szCs w:val="18"/>
        </w:rPr>
      </w:pPr>
    </w:p>
    <w:p w:rsidR="002A012C" w:rsidRDefault="002A012C" w:rsidP="009E22BF">
      <w:pPr>
        <w:widowControl w:val="0"/>
        <w:ind w:leftChars="0" w:left="0" w:firstLineChars="0" w:firstLine="0"/>
      </w:pPr>
      <w:bookmarkStart w:id="1" w:name="bookmark=id.gjdgxs" w:colFirst="0" w:colLast="0"/>
      <w:bookmarkEnd w:id="1"/>
    </w:p>
    <w:p w:rsidR="002A012C" w:rsidRDefault="006E2B82">
      <w:pPr>
        <w:widowControl w:val="0"/>
        <w:spacing w:line="239" w:lineRule="auto"/>
        <w:ind w:left="0" w:hanging="2"/>
        <w:rPr>
          <w:rFonts w:ascii="Century" w:eastAsia="Century" w:hAnsi="Century" w:cs="Century"/>
        </w:rPr>
      </w:pPr>
      <w:r>
        <w:rPr>
          <w:rFonts w:ascii="Century" w:eastAsia="Century" w:hAnsi="Century" w:cs="Century"/>
          <w:color w:val="000000"/>
        </w:rPr>
        <w:t xml:space="preserve">5.  </w:t>
      </w:r>
      <w:r w:rsidR="00BD2064">
        <w:rPr>
          <w:rFonts w:ascii="Century" w:eastAsia="Century" w:hAnsi="Century" w:cs="Century"/>
          <w:color w:val="000000"/>
        </w:rPr>
        <w:t>PAGKILALA</w:t>
      </w:r>
    </w:p>
    <w:p w:rsidR="002A012C" w:rsidRDefault="002A012C">
      <w:pPr>
        <w:widowControl w:val="0"/>
        <w:ind w:left="0" w:hanging="2"/>
      </w:pPr>
    </w:p>
    <w:p w:rsidR="002A012C" w:rsidRDefault="002A012C" w:rsidP="009E22BF">
      <w:pPr>
        <w:widowControl w:val="0"/>
        <w:ind w:leftChars="0" w:left="0" w:right="140" w:firstLineChars="0" w:firstLine="0"/>
        <w:jc w:val="both"/>
        <w:rPr>
          <w:color w:val="000000"/>
        </w:rPr>
      </w:pPr>
    </w:p>
    <w:p w:rsidR="002A012C" w:rsidRDefault="00BD2064">
      <w:pPr>
        <w:widowControl w:val="0"/>
        <w:ind w:left="0" w:right="140" w:hanging="2"/>
        <w:jc w:val="both"/>
        <w:rPr>
          <w:rFonts w:ascii="Century" w:eastAsia="Century" w:hAnsi="Century" w:cs="Century"/>
          <w:sz w:val="18"/>
          <w:szCs w:val="18"/>
        </w:rPr>
      </w:pP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Kilalanin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dito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ang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nagpondo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iyong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saliksik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, o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kaya’y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yaong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mga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nakatulong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sa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pagsasagawa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pananaliksik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(kung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mayroon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).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Lagyan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 xml:space="preserve"> ng N/A kung </w:t>
      </w:r>
      <w:proofErr w:type="spellStart"/>
      <w:r>
        <w:rPr>
          <w:rFonts w:ascii="Century" w:eastAsia="Century" w:hAnsi="Century" w:cs="Century"/>
          <w:color w:val="000000"/>
          <w:sz w:val="18"/>
          <w:szCs w:val="18"/>
        </w:rPr>
        <w:t>wala</w:t>
      </w:r>
      <w:proofErr w:type="spellEnd"/>
      <w:r>
        <w:rPr>
          <w:rFonts w:ascii="Century" w:eastAsia="Century" w:hAnsi="Century" w:cs="Century"/>
          <w:color w:val="000000"/>
          <w:sz w:val="18"/>
          <w:szCs w:val="18"/>
        </w:rPr>
        <w:t>.</w:t>
      </w:r>
    </w:p>
    <w:p w:rsidR="002A012C" w:rsidRDefault="002A012C">
      <w:pPr>
        <w:widowControl w:val="0"/>
        <w:ind w:left="0" w:hanging="2"/>
      </w:pPr>
    </w:p>
    <w:p w:rsidR="002A012C" w:rsidRDefault="002A012C">
      <w:pPr>
        <w:widowControl w:val="0"/>
        <w:ind w:left="0" w:hanging="2"/>
      </w:pPr>
    </w:p>
    <w:p w:rsidR="00BD2064" w:rsidRDefault="006E2B82">
      <w:pPr>
        <w:widowControl w:val="0"/>
        <w:ind w:left="0" w:hanging="2"/>
        <w:rPr>
          <w:rFonts w:ascii="Century" w:eastAsia="Century" w:hAnsi="Century" w:cs="Century"/>
          <w:color w:val="000000"/>
        </w:rPr>
      </w:pPr>
      <w:r>
        <w:rPr>
          <w:rFonts w:ascii="Century" w:eastAsia="Century" w:hAnsi="Century" w:cs="Century"/>
          <w:color w:val="000000"/>
        </w:rPr>
        <w:t xml:space="preserve">6.  </w:t>
      </w:r>
      <w:r w:rsidR="00BD2064">
        <w:rPr>
          <w:rFonts w:ascii="Century" w:eastAsia="Century" w:hAnsi="Century" w:cs="Century"/>
          <w:color w:val="000000"/>
        </w:rPr>
        <w:t>MGA SANGGUNIAN</w:t>
      </w:r>
      <w:r>
        <w:rPr>
          <w:rFonts w:ascii="Century" w:eastAsia="Century" w:hAnsi="Century" w:cs="Century"/>
          <w:color w:val="000000"/>
        </w:rPr>
        <w:t xml:space="preserve"> </w:t>
      </w:r>
    </w:p>
    <w:p w:rsidR="002A012C" w:rsidRDefault="002A012C" w:rsidP="00BD2064">
      <w:pPr>
        <w:widowControl w:val="0"/>
        <w:ind w:leftChars="0" w:left="0" w:firstLineChars="0" w:firstLine="0"/>
      </w:pPr>
    </w:p>
    <w:p w:rsidR="00BD2064" w:rsidRPr="00EE4BA2" w:rsidRDefault="00BD2064">
      <w:pPr>
        <w:ind w:left="0" w:hanging="2"/>
        <w:rPr>
          <w:rFonts w:ascii="Century" w:eastAsia="Century" w:hAnsi="Century" w:cs="Century"/>
          <w:b/>
          <w:sz w:val="18"/>
          <w:szCs w:val="18"/>
        </w:rPr>
      </w:pPr>
      <w:r w:rsidRPr="00EE4BA2">
        <w:rPr>
          <w:rFonts w:ascii="Century" w:eastAsia="Century" w:hAnsi="Century" w:cs="Century"/>
          <w:b/>
          <w:sz w:val="18"/>
          <w:szCs w:val="18"/>
        </w:rPr>
        <w:t>(</w:t>
      </w:r>
      <w:proofErr w:type="spellStart"/>
      <w:r w:rsidRPr="00EE4BA2">
        <w:rPr>
          <w:rFonts w:ascii="Century" w:eastAsia="Century" w:hAnsi="Century" w:cs="Century"/>
          <w:b/>
          <w:sz w:val="18"/>
          <w:szCs w:val="18"/>
        </w:rPr>
        <w:t>Gamitin</w:t>
      </w:r>
      <w:proofErr w:type="spellEnd"/>
      <w:r w:rsidRPr="00EE4BA2">
        <w:rPr>
          <w:rFonts w:ascii="Century" w:eastAsia="Century" w:hAnsi="Century" w:cs="Century"/>
          <w:b/>
          <w:sz w:val="18"/>
          <w:szCs w:val="18"/>
        </w:rPr>
        <w:t xml:space="preserve"> </w:t>
      </w:r>
      <w:proofErr w:type="spellStart"/>
      <w:r w:rsidRPr="00EE4BA2">
        <w:rPr>
          <w:rFonts w:ascii="Century" w:eastAsia="Century" w:hAnsi="Century" w:cs="Century"/>
          <w:b/>
          <w:sz w:val="18"/>
          <w:szCs w:val="18"/>
        </w:rPr>
        <w:t>ang</w:t>
      </w:r>
      <w:proofErr w:type="spellEnd"/>
      <w:r w:rsidRPr="00EE4BA2">
        <w:rPr>
          <w:rFonts w:ascii="Century" w:eastAsia="Century" w:hAnsi="Century" w:cs="Century"/>
          <w:b/>
          <w:sz w:val="18"/>
          <w:szCs w:val="18"/>
        </w:rPr>
        <w:t xml:space="preserve"> APA style para rito)</w:t>
      </w:r>
    </w:p>
    <w:p w:rsidR="00BD2064" w:rsidRDefault="00BD2064">
      <w:pPr>
        <w:ind w:left="0" w:hanging="2"/>
        <w:rPr>
          <w:rFonts w:ascii="Century" w:eastAsia="Century" w:hAnsi="Century" w:cs="Century"/>
          <w:sz w:val="18"/>
          <w:szCs w:val="18"/>
        </w:rPr>
      </w:pPr>
    </w:p>
    <w:p w:rsidR="002A012C" w:rsidRDefault="006E2B82">
      <w:pPr>
        <w:ind w:left="0" w:hanging="2"/>
        <w:rPr>
          <w:rFonts w:ascii="Century" w:eastAsia="Century" w:hAnsi="Century" w:cs="Century"/>
          <w:sz w:val="18"/>
          <w:szCs w:val="18"/>
        </w:rPr>
      </w:pPr>
      <w:r>
        <w:rPr>
          <w:rFonts w:ascii="Century" w:eastAsia="Century" w:hAnsi="Century" w:cs="Century"/>
          <w:sz w:val="18"/>
          <w:szCs w:val="18"/>
        </w:rPr>
        <w:t>Berkowitz, R. T., Wad</w:t>
      </w:r>
      <w:r w:rsidR="00BD2064">
        <w:rPr>
          <w:rFonts w:ascii="Century" w:eastAsia="Century" w:hAnsi="Century" w:cs="Century"/>
          <w:sz w:val="18"/>
          <w:szCs w:val="18"/>
        </w:rPr>
        <w:t xml:space="preserve"> </w:t>
      </w:r>
      <w:proofErr w:type="spellStart"/>
      <w:r w:rsidR="00BD2064">
        <w:rPr>
          <w:rFonts w:ascii="Century" w:eastAsia="Century" w:hAnsi="Century" w:cs="Century"/>
          <w:sz w:val="18"/>
          <w:szCs w:val="18"/>
        </w:rPr>
        <w:t>K</w:t>
      </w:r>
      <w:r>
        <w:rPr>
          <w:rFonts w:ascii="Century" w:eastAsia="Century" w:hAnsi="Century" w:cs="Century"/>
          <w:sz w:val="18"/>
          <w:szCs w:val="18"/>
        </w:rPr>
        <w:t>den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, T. A., </w:t>
      </w:r>
      <w:proofErr w:type="spellStart"/>
      <w:r>
        <w:rPr>
          <w:rFonts w:ascii="Century" w:eastAsia="Century" w:hAnsi="Century" w:cs="Century"/>
          <w:sz w:val="18"/>
          <w:szCs w:val="18"/>
        </w:rPr>
        <w:t>Tershakovec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, A. M., &amp; Cronquist, J. L. (2003). Behavior therapy and </w:t>
      </w:r>
      <w:proofErr w:type="spellStart"/>
      <w:r>
        <w:rPr>
          <w:rFonts w:ascii="Century" w:eastAsia="Century" w:hAnsi="Century" w:cs="Century"/>
          <w:sz w:val="18"/>
          <w:szCs w:val="18"/>
        </w:rPr>
        <w:t>sibutramine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for the treatment of adolescent obesity [Electronic version]. Journal of American Medical Association, 289, 1805-1812.</w:t>
      </w:r>
    </w:p>
    <w:p w:rsidR="002A012C" w:rsidRDefault="002A012C">
      <w:pPr>
        <w:ind w:left="0" w:hanging="2"/>
        <w:rPr>
          <w:rFonts w:ascii="Century" w:eastAsia="Century" w:hAnsi="Century" w:cs="Century"/>
          <w:sz w:val="18"/>
          <w:szCs w:val="18"/>
        </w:rPr>
      </w:pPr>
    </w:p>
    <w:p w:rsidR="002A012C" w:rsidRDefault="006E2B82">
      <w:pPr>
        <w:ind w:left="0" w:hanging="2"/>
        <w:rPr>
          <w:rFonts w:ascii="Century" w:eastAsia="Century" w:hAnsi="Century" w:cs="Century"/>
          <w:sz w:val="18"/>
          <w:szCs w:val="18"/>
        </w:rPr>
      </w:pPr>
      <w:r>
        <w:rPr>
          <w:rFonts w:ascii="Century" w:eastAsia="Century" w:hAnsi="Century" w:cs="Century"/>
          <w:sz w:val="18"/>
          <w:szCs w:val="18"/>
        </w:rPr>
        <w:t>Carmona, R. H. (2004, M</w:t>
      </w:r>
      <w:r>
        <w:rPr>
          <w:rFonts w:ascii="Century" w:eastAsia="Century" w:hAnsi="Century" w:cs="Century"/>
          <w:sz w:val="18"/>
          <w:szCs w:val="18"/>
        </w:rPr>
        <w:t xml:space="preserve">arch 2). The growing epidemic of childhood obesity. Testimony before the </w:t>
      </w:r>
      <w:r>
        <w:rPr>
          <w:rFonts w:ascii="Century" w:eastAsia="Century" w:hAnsi="Century" w:cs="Century"/>
          <w:sz w:val="18"/>
          <w:szCs w:val="18"/>
        </w:rPr>
        <w:lastRenderedPageBreak/>
        <w:t>Subcommittee on Competition, Foreign Commerce, and Infrastructure of the U.S. Senate Committee on Commerce, Science, and Transportation. Retrieved October 10, 2004, from http://www.hh</w:t>
      </w:r>
      <w:r>
        <w:rPr>
          <w:rFonts w:ascii="Century" w:eastAsia="Century" w:hAnsi="Century" w:cs="Century"/>
          <w:sz w:val="18"/>
          <w:szCs w:val="18"/>
        </w:rPr>
        <w:t>s.gov/asl/testify/t040302.html</w:t>
      </w:r>
    </w:p>
    <w:p w:rsidR="002A012C" w:rsidRDefault="002A012C">
      <w:pPr>
        <w:ind w:left="0" w:hanging="2"/>
        <w:rPr>
          <w:rFonts w:ascii="Century" w:eastAsia="Century" w:hAnsi="Century" w:cs="Century"/>
          <w:sz w:val="18"/>
          <w:szCs w:val="18"/>
        </w:rPr>
      </w:pPr>
    </w:p>
    <w:p w:rsidR="002A012C" w:rsidRDefault="006E2B82">
      <w:pPr>
        <w:ind w:left="0" w:hanging="2"/>
        <w:rPr>
          <w:rFonts w:ascii="Century" w:eastAsia="Century" w:hAnsi="Century" w:cs="Century"/>
          <w:sz w:val="18"/>
          <w:szCs w:val="18"/>
        </w:rPr>
      </w:pPr>
      <w:proofErr w:type="spellStart"/>
      <w:r>
        <w:rPr>
          <w:rFonts w:ascii="Century" w:eastAsia="Century" w:hAnsi="Century" w:cs="Century"/>
          <w:sz w:val="18"/>
          <w:szCs w:val="18"/>
        </w:rPr>
        <w:t>Crtiser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, G. (2003). Fat land: How Americans became the fattest people in the world. Boston: </w:t>
      </w:r>
      <w:proofErr w:type="spellStart"/>
      <w:r>
        <w:rPr>
          <w:rFonts w:ascii="Century" w:eastAsia="Century" w:hAnsi="Century" w:cs="Century"/>
          <w:sz w:val="18"/>
          <w:szCs w:val="18"/>
        </w:rPr>
        <w:t>Hougton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Mifflin.</w:t>
      </w:r>
    </w:p>
    <w:p w:rsidR="002A012C" w:rsidRDefault="002A012C">
      <w:pPr>
        <w:ind w:left="0" w:hanging="2"/>
        <w:rPr>
          <w:rFonts w:ascii="Century" w:eastAsia="Century" w:hAnsi="Century" w:cs="Century"/>
          <w:sz w:val="18"/>
          <w:szCs w:val="18"/>
        </w:rPr>
      </w:pPr>
    </w:p>
    <w:p w:rsidR="002A012C" w:rsidRDefault="006E2B82">
      <w:pPr>
        <w:ind w:left="0" w:hanging="2"/>
        <w:rPr>
          <w:rFonts w:ascii="Century" w:eastAsia="Century" w:hAnsi="Century" w:cs="Century"/>
          <w:sz w:val="18"/>
          <w:szCs w:val="18"/>
        </w:rPr>
      </w:pPr>
      <w:proofErr w:type="spellStart"/>
      <w:r>
        <w:rPr>
          <w:rFonts w:ascii="Century" w:eastAsia="Century" w:hAnsi="Century" w:cs="Century"/>
          <w:sz w:val="18"/>
          <w:szCs w:val="18"/>
        </w:rPr>
        <w:t>Duenwald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, M. (2004, January 6). Slim </w:t>
      </w:r>
      <w:proofErr w:type="spellStart"/>
      <w:r>
        <w:rPr>
          <w:rFonts w:ascii="Century" w:eastAsia="Century" w:hAnsi="Century" w:cs="Century"/>
          <w:sz w:val="18"/>
          <w:szCs w:val="18"/>
        </w:rPr>
        <w:t>pickingsL</w:t>
      </w:r>
      <w:proofErr w:type="spellEnd"/>
      <w:r>
        <w:rPr>
          <w:rFonts w:ascii="Century" w:eastAsia="Century" w:hAnsi="Century" w:cs="Century"/>
          <w:sz w:val="18"/>
          <w:szCs w:val="18"/>
        </w:rPr>
        <w:t xml:space="preserve"> Looking beyond ephedra. The New York Times, p. F1. Retrieved Octobe</w:t>
      </w:r>
      <w:r>
        <w:rPr>
          <w:rFonts w:ascii="Century" w:eastAsia="Century" w:hAnsi="Century" w:cs="Century"/>
          <w:sz w:val="18"/>
          <w:szCs w:val="18"/>
        </w:rPr>
        <w:t>r 12, 2004, from LexisNexis.</w:t>
      </w:r>
    </w:p>
    <w:sectPr w:rsidR="002A012C" w:rsidSect="00EE4BA2">
      <w:type w:val="continuous"/>
      <w:pgSz w:w="12240" w:h="15840"/>
      <w:pgMar w:top="1418" w:right="1440" w:bottom="1440" w:left="1440" w:header="450" w:footer="720" w:gutter="0"/>
      <w:cols w:num="2" w:space="720" w:equalWidth="0">
        <w:col w:w="4464" w:space="432"/>
        <w:col w:w="4464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2B82" w:rsidRDefault="006E2B82">
      <w:pPr>
        <w:spacing w:line="240" w:lineRule="auto"/>
        <w:ind w:left="0" w:hanging="2"/>
      </w:pPr>
      <w:r>
        <w:separator/>
      </w:r>
    </w:p>
  </w:endnote>
  <w:endnote w:type="continuationSeparator" w:id="0">
    <w:p w:rsidR="006E2B82" w:rsidRDefault="006E2B8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2064" w:rsidRDefault="00BD2064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2064" w:rsidRDefault="00BD2064">
    <w:pPr>
      <w:pStyle w:val="Footer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2064" w:rsidRDefault="00BD2064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2B82" w:rsidRDefault="006E2B82">
      <w:pPr>
        <w:spacing w:line="240" w:lineRule="auto"/>
        <w:ind w:left="0" w:hanging="2"/>
      </w:pPr>
      <w:r>
        <w:separator/>
      </w:r>
    </w:p>
  </w:footnote>
  <w:footnote w:type="continuationSeparator" w:id="0">
    <w:p w:rsidR="006E2B82" w:rsidRDefault="006E2B8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2064" w:rsidRDefault="00BD2064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4BA2" w:rsidRPr="00EE4BA2" w:rsidRDefault="00EE4BA2">
    <w:pPr>
      <w:pStyle w:val="Header"/>
      <w:ind w:left="0" w:hanging="2"/>
      <w:rPr>
        <w:rFonts w:ascii="Arial" w:hAnsi="Arial" w:cs="Arial"/>
      </w:rPr>
    </w:pPr>
    <w:proofErr w:type="spellStart"/>
    <w:r w:rsidRPr="00EE4BA2">
      <w:rPr>
        <w:rFonts w:ascii="Arial" w:hAnsi="Arial" w:cs="Arial"/>
      </w:rPr>
      <w:t>Papel</w:t>
    </w:r>
    <w:proofErr w:type="spellEnd"/>
    <w:r w:rsidRPr="00EE4BA2">
      <w:rPr>
        <w:rFonts w:ascii="Arial" w:hAnsi="Arial" w:cs="Arial"/>
      </w:rPr>
      <w:t xml:space="preserve"> para </w:t>
    </w:r>
    <w:proofErr w:type="spellStart"/>
    <w:r w:rsidRPr="00EE4BA2">
      <w:rPr>
        <w:rFonts w:ascii="Arial" w:hAnsi="Arial" w:cs="Arial"/>
      </w:rPr>
      <w:t>sa</w:t>
    </w:r>
    <w:proofErr w:type="spellEnd"/>
    <w:r w:rsidRPr="00EE4BA2">
      <w:rPr>
        <w:rFonts w:ascii="Arial" w:hAnsi="Arial" w:cs="Arial"/>
      </w:rPr>
      <w:t xml:space="preserve"> </w:t>
    </w:r>
    <w:r w:rsidRPr="00EE4BA2">
      <w:rPr>
        <w:rFonts w:ascii="Arial" w:hAnsi="Arial" w:cs="Arial"/>
        <w:b/>
      </w:rPr>
      <w:t xml:space="preserve">Suri, </w:t>
    </w:r>
    <w:proofErr w:type="spellStart"/>
    <w:r w:rsidRPr="00EE4BA2">
      <w:rPr>
        <w:rFonts w:ascii="Arial" w:hAnsi="Arial" w:cs="Arial"/>
        <w:b/>
      </w:rPr>
      <w:t>Saliksik</w:t>
    </w:r>
    <w:proofErr w:type="spellEnd"/>
    <w:r w:rsidRPr="00EE4BA2">
      <w:rPr>
        <w:rFonts w:ascii="Arial" w:hAnsi="Arial" w:cs="Arial"/>
        <w:b/>
      </w:rPr>
      <w:t xml:space="preserve">, </w:t>
    </w:r>
    <w:proofErr w:type="spellStart"/>
    <w:r w:rsidRPr="00EE4BA2">
      <w:rPr>
        <w:rFonts w:ascii="Arial" w:hAnsi="Arial" w:cs="Arial"/>
        <w:b/>
      </w:rPr>
      <w:t>Sanay</w:t>
    </w:r>
    <w:proofErr w:type="spellEnd"/>
    <w:r w:rsidRPr="00EE4BA2">
      <w:rPr>
        <w:rFonts w:ascii="Arial" w:hAnsi="Arial" w:cs="Arial"/>
        <w:b/>
      </w:rPr>
      <w:t xml:space="preserve"> 5 [</w:t>
    </w:r>
    <w:proofErr w:type="spellStart"/>
    <w:r w:rsidRPr="00EE4BA2">
      <w:rPr>
        <w:rFonts w:ascii="Arial" w:hAnsi="Arial" w:cs="Arial"/>
        <w:b/>
      </w:rPr>
      <w:t>Pambansang</w:t>
    </w:r>
    <w:proofErr w:type="spellEnd"/>
    <w:r w:rsidRPr="00EE4BA2">
      <w:rPr>
        <w:rFonts w:ascii="Arial" w:hAnsi="Arial" w:cs="Arial"/>
        <w:b/>
      </w:rPr>
      <w:t xml:space="preserve"> Seminar-</w:t>
    </w:r>
    <w:proofErr w:type="spellStart"/>
    <w:r w:rsidRPr="00EE4BA2">
      <w:rPr>
        <w:rFonts w:ascii="Arial" w:hAnsi="Arial" w:cs="Arial"/>
        <w:b/>
      </w:rPr>
      <w:t>Worksyap</w:t>
    </w:r>
    <w:proofErr w:type="spellEnd"/>
    <w:r w:rsidRPr="00EE4BA2">
      <w:rPr>
        <w:rFonts w:ascii="Arial" w:hAnsi="Arial" w:cs="Arial"/>
        <w:b/>
      </w:rPr>
      <w:t xml:space="preserve"> at </w:t>
    </w:r>
    <w:proofErr w:type="spellStart"/>
    <w:r w:rsidRPr="00EE4BA2">
      <w:rPr>
        <w:rFonts w:ascii="Arial" w:hAnsi="Arial" w:cs="Arial"/>
        <w:b/>
      </w:rPr>
      <w:t>Kumperensya</w:t>
    </w:r>
    <w:proofErr w:type="spellEnd"/>
    <w:r w:rsidRPr="00EE4BA2">
      <w:rPr>
        <w:rFonts w:ascii="Arial" w:hAnsi="Arial" w:cs="Arial"/>
        <w:b/>
      </w:rPr>
      <w:t xml:space="preserve"> </w:t>
    </w:r>
    <w:proofErr w:type="spellStart"/>
    <w:r w:rsidRPr="00EE4BA2">
      <w:rPr>
        <w:rFonts w:ascii="Arial" w:hAnsi="Arial" w:cs="Arial"/>
        <w:b/>
      </w:rPr>
      <w:t>sa</w:t>
    </w:r>
    <w:proofErr w:type="spellEnd"/>
    <w:r w:rsidRPr="00EE4BA2">
      <w:rPr>
        <w:rFonts w:ascii="Arial" w:hAnsi="Arial" w:cs="Arial"/>
        <w:b/>
      </w:rPr>
      <w:t xml:space="preserve"> </w:t>
    </w:r>
    <w:proofErr w:type="spellStart"/>
    <w:r w:rsidRPr="00EE4BA2">
      <w:rPr>
        <w:rFonts w:ascii="Arial" w:hAnsi="Arial" w:cs="Arial"/>
        <w:b/>
      </w:rPr>
      <w:t>Pagtuturo</w:t>
    </w:r>
    <w:proofErr w:type="spellEnd"/>
    <w:r w:rsidRPr="00EE4BA2">
      <w:rPr>
        <w:rFonts w:ascii="Arial" w:hAnsi="Arial" w:cs="Arial"/>
        <w:b/>
      </w:rPr>
      <w:t xml:space="preserve"> ng Filipi</w:t>
    </w:r>
    <w:r>
      <w:rPr>
        <w:rFonts w:ascii="Arial" w:hAnsi="Arial" w:cs="Arial"/>
        <w:b/>
      </w:rPr>
      <w:t xml:space="preserve">no at </w:t>
    </w:r>
    <w:proofErr w:type="spellStart"/>
    <w:r>
      <w:rPr>
        <w:rFonts w:ascii="Arial" w:hAnsi="Arial" w:cs="Arial"/>
        <w:b/>
      </w:rPr>
      <w:t>Panitikan</w:t>
    </w:r>
    <w:proofErr w:type="spellEnd"/>
    <w:r>
      <w:rPr>
        <w:rFonts w:ascii="Arial" w:hAnsi="Arial" w:cs="Arial"/>
        <w:b/>
      </w:rPr>
      <w:t xml:space="preserve"> ng PSLLF 2023</w:t>
    </w:r>
    <w:r w:rsidRPr="00EE4BA2">
      <w:rPr>
        <w:rFonts w:ascii="Arial" w:hAnsi="Arial" w:cs="Arial"/>
        <w:b/>
      </w:rPr>
      <w:t>]</w:t>
    </w:r>
  </w:p>
  <w:p w:rsidR="002A012C" w:rsidRPr="00EE4BA2" w:rsidRDefault="002A012C" w:rsidP="00EE4BA2">
    <w:pPr>
      <w:pStyle w:val="Header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2064" w:rsidRDefault="00BD2064">
    <w:pPr>
      <w:pStyle w:val="Header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12C"/>
    <w:rsid w:val="002462B3"/>
    <w:rsid w:val="002A012C"/>
    <w:rsid w:val="004505AD"/>
    <w:rsid w:val="005B7A78"/>
    <w:rsid w:val="00695F0C"/>
    <w:rsid w:val="006E2B82"/>
    <w:rsid w:val="009E22BF"/>
    <w:rsid w:val="00AC2DD4"/>
    <w:rsid w:val="00BD2064"/>
    <w:rsid w:val="00EE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0C38E"/>
  <w15:docId w15:val="{ECCB5CDB-DA72-48B8-944D-E9BA25A7C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P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uiPriority w:val="99"/>
    <w:qFormat/>
    <w:pPr>
      <w:spacing w:line="240" w:lineRule="auto"/>
    </w:pPr>
  </w:style>
  <w:style w:type="character" w:customStyle="1" w:styleId="HeaderChar">
    <w:name w:val="Header Char"/>
    <w:basedOn w:val="DefaultParagraphFont"/>
    <w:uiPriority w:val="99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spacing w:line="240" w:lineRule="auto"/>
    </w:p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qFormat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83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fqHMl5YF/s1e4rYNE79a14Mflg==">CgMxLjAyCWlkLmdqZGd4czgAciExSktiRFR3NzRkRmczLVRuVlpwRl9SUV9IbmtHZG45S0s=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DLSU</dc:creator>
  <cp:lastModifiedBy>David Michael  M. San Juan</cp:lastModifiedBy>
  <cp:revision>5</cp:revision>
  <dcterms:created xsi:type="dcterms:W3CDTF">2023-08-03T02:44:00Z</dcterms:created>
  <dcterms:modified xsi:type="dcterms:W3CDTF">2023-08-03T05:19:00Z</dcterms:modified>
</cp:coreProperties>
</file>